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86" w:rsidRPr="00782714" w:rsidRDefault="00987D86" w:rsidP="00987D86">
      <w:pPr>
        <w:spacing w:after="0"/>
        <w:jc w:val="right"/>
        <w:rPr>
          <w:b/>
          <w:color w:val="auto"/>
        </w:rPr>
      </w:pPr>
      <w:r w:rsidRPr="00782714">
        <w:rPr>
          <w:b/>
          <w:color w:val="auto"/>
        </w:rPr>
        <w:t xml:space="preserve">Załącznik nr 3 </w:t>
      </w:r>
    </w:p>
    <w:p w:rsidR="00674511" w:rsidRPr="00AE3A88" w:rsidRDefault="00674511" w:rsidP="00987D86">
      <w:pPr>
        <w:spacing w:after="0"/>
        <w:jc w:val="right"/>
        <w:rPr>
          <w:b/>
          <w:color w:val="2E74B5" w:themeColor="accent1" w:themeShade="BF"/>
        </w:rPr>
      </w:pPr>
      <w:r w:rsidRPr="00AE3A88">
        <w:rPr>
          <w:b/>
          <w:color w:val="2E74B5" w:themeColor="accent1" w:themeShade="BF"/>
        </w:rPr>
        <w:t>Projekt umowy</w:t>
      </w:r>
    </w:p>
    <w:p w:rsidR="00422105" w:rsidRPr="00460F29" w:rsidRDefault="00674511" w:rsidP="003A504C">
      <w:pPr>
        <w:jc w:val="center"/>
        <w:rPr>
          <w:b/>
        </w:rPr>
      </w:pPr>
      <w:r>
        <w:rPr>
          <w:b/>
        </w:rPr>
        <w:t>Umowa nr …………….</w:t>
      </w:r>
    </w:p>
    <w:p w:rsidR="009068A6" w:rsidRPr="00AE3A88" w:rsidRDefault="00B157FE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 xml:space="preserve">zawarta w dniu </w:t>
      </w:r>
      <w:r w:rsidR="00674511" w:rsidRPr="00AE3A88">
        <w:rPr>
          <w:sz w:val="22"/>
          <w:szCs w:val="22"/>
        </w:rPr>
        <w:t xml:space="preserve">…………… </w:t>
      </w:r>
      <w:r w:rsidR="003A504C" w:rsidRPr="00AE3A88">
        <w:rPr>
          <w:sz w:val="22"/>
          <w:szCs w:val="22"/>
        </w:rPr>
        <w:t>w Żaganiu pomiędzy</w:t>
      </w:r>
      <w:r w:rsidR="00674511" w:rsidRPr="00AE3A88">
        <w:rPr>
          <w:b/>
          <w:sz w:val="22"/>
          <w:szCs w:val="22"/>
        </w:rPr>
        <w:t xml:space="preserve"> </w:t>
      </w:r>
      <w:r w:rsidR="009068A6" w:rsidRPr="00AE3A88">
        <w:rPr>
          <w:sz w:val="22"/>
          <w:szCs w:val="22"/>
        </w:rPr>
        <w:t xml:space="preserve">Powiatem Żagańskim z siedzibą w Żaganiu przy </w:t>
      </w:r>
      <w:r w:rsidR="00AE3A88">
        <w:rPr>
          <w:sz w:val="22"/>
          <w:szCs w:val="22"/>
        </w:rPr>
        <w:t xml:space="preserve">                  </w:t>
      </w:r>
      <w:r w:rsidR="009068A6" w:rsidRPr="00AE3A88">
        <w:rPr>
          <w:sz w:val="22"/>
          <w:szCs w:val="22"/>
        </w:rPr>
        <w:t>ul. Dworcowej 39,</w:t>
      </w:r>
      <w:r w:rsidR="003A504C" w:rsidRPr="00AE3A88">
        <w:rPr>
          <w:sz w:val="22"/>
          <w:szCs w:val="22"/>
        </w:rPr>
        <w:t xml:space="preserve"> NIP 9241633119, w </w:t>
      </w:r>
      <w:r w:rsidR="008A4854" w:rsidRPr="00AE3A88">
        <w:rPr>
          <w:sz w:val="22"/>
          <w:szCs w:val="22"/>
        </w:rPr>
        <w:t>imieniu,</w:t>
      </w:r>
      <w:r w:rsidR="003A504C" w:rsidRPr="00AE3A88">
        <w:rPr>
          <w:sz w:val="22"/>
          <w:szCs w:val="22"/>
        </w:rPr>
        <w:t xml:space="preserve"> którego działa </w:t>
      </w:r>
      <w:r w:rsidR="009068A6" w:rsidRPr="00AE3A88">
        <w:rPr>
          <w:sz w:val="22"/>
          <w:szCs w:val="22"/>
        </w:rPr>
        <w:t>Zarząd</w:t>
      </w:r>
      <w:r w:rsidR="003A504C" w:rsidRPr="00AE3A88">
        <w:rPr>
          <w:sz w:val="22"/>
          <w:szCs w:val="22"/>
        </w:rPr>
        <w:t xml:space="preserve"> reprezentowany przez</w:t>
      </w:r>
      <w:r w:rsidR="009068A6" w:rsidRPr="00AE3A88">
        <w:rPr>
          <w:sz w:val="22"/>
          <w:szCs w:val="22"/>
        </w:rPr>
        <w:t>:</w:t>
      </w:r>
    </w:p>
    <w:p w:rsidR="009068A6" w:rsidRPr="00987D86" w:rsidRDefault="009068A6" w:rsidP="009068A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987D86">
        <w:rPr>
          <w:sz w:val="22"/>
          <w:szCs w:val="22"/>
        </w:rPr>
        <w:t>Henryk</w:t>
      </w:r>
      <w:r w:rsidR="008A4854">
        <w:rPr>
          <w:sz w:val="22"/>
          <w:szCs w:val="22"/>
        </w:rPr>
        <w:t>a</w:t>
      </w:r>
      <w:r w:rsidRPr="00987D86">
        <w:rPr>
          <w:sz w:val="22"/>
          <w:szCs w:val="22"/>
        </w:rPr>
        <w:t xml:space="preserve"> Janowicz</w:t>
      </w:r>
      <w:r w:rsidR="008A4854">
        <w:rPr>
          <w:sz w:val="22"/>
          <w:szCs w:val="22"/>
        </w:rPr>
        <w:t>a</w:t>
      </w:r>
      <w:r w:rsidRPr="00987D86">
        <w:rPr>
          <w:sz w:val="22"/>
          <w:szCs w:val="22"/>
        </w:rPr>
        <w:t xml:space="preserve"> – </w:t>
      </w:r>
      <w:r w:rsidR="008A4854">
        <w:rPr>
          <w:sz w:val="22"/>
          <w:szCs w:val="22"/>
        </w:rPr>
        <w:tab/>
      </w:r>
      <w:r w:rsidR="00987D86">
        <w:rPr>
          <w:sz w:val="22"/>
          <w:szCs w:val="22"/>
        </w:rPr>
        <w:t>Starost</w:t>
      </w:r>
      <w:r w:rsidR="008A4854">
        <w:rPr>
          <w:sz w:val="22"/>
          <w:szCs w:val="22"/>
        </w:rPr>
        <w:t>ę Żagańskiego</w:t>
      </w:r>
    </w:p>
    <w:p w:rsidR="009068A6" w:rsidRPr="00987D86" w:rsidRDefault="00987D86" w:rsidP="009068A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Ann</w:t>
      </w:r>
      <w:r w:rsidR="008A4854">
        <w:rPr>
          <w:sz w:val="22"/>
          <w:szCs w:val="22"/>
        </w:rPr>
        <w:t>ę</w:t>
      </w:r>
      <w:r w:rsidR="004A6114" w:rsidRPr="00987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Michalczuk – </w:t>
      </w:r>
      <w:r w:rsidR="008A4854">
        <w:rPr>
          <w:sz w:val="22"/>
          <w:szCs w:val="22"/>
        </w:rPr>
        <w:tab/>
      </w:r>
      <w:r>
        <w:rPr>
          <w:sz w:val="22"/>
          <w:szCs w:val="22"/>
        </w:rPr>
        <w:t>Wicestarost</w:t>
      </w:r>
      <w:r w:rsidR="008A4854">
        <w:rPr>
          <w:sz w:val="22"/>
          <w:szCs w:val="22"/>
        </w:rPr>
        <w:t>ę Powiatu Żagańskiego</w:t>
      </w:r>
    </w:p>
    <w:p w:rsidR="009068A6" w:rsidRPr="00987D86" w:rsidRDefault="009068A6" w:rsidP="009068A6">
      <w:pPr>
        <w:spacing w:after="0" w:line="276" w:lineRule="auto"/>
        <w:jc w:val="both"/>
        <w:rPr>
          <w:sz w:val="22"/>
          <w:szCs w:val="22"/>
        </w:rPr>
      </w:pPr>
      <w:r w:rsidRPr="00987D86">
        <w:rPr>
          <w:sz w:val="22"/>
          <w:szCs w:val="22"/>
        </w:rPr>
        <w:t xml:space="preserve">przy kontrasygnacie </w:t>
      </w:r>
      <w:r w:rsidR="00987D86">
        <w:rPr>
          <w:sz w:val="22"/>
          <w:szCs w:val="22"/>
        </w:rPr>
        <w:t>Skarbnika Powiatu – Elżbiet</w:t>
      </w:r>
      <w:r w:rsidR="008A4854">
        <w:rPr>
          <w:sz w:val="22"/>
          <w:szCs w:val="22"/>
        </w:rPr>
        <w:t>y</w:t>
      </w:r>
      <w:r w:rsidR="00987D86">
        <w:rPr>
          <w:sz w:val="22"/>
          <w:szCs w:val="22"/>
        </w:rPr>
        <w:t xml:space="preserve"> Bieleck</w:t>
      </w:r>
      <w:r w:rsidR="008A4854">
        <w:rPr>
          <w:sz w:val="22"/>
          <w:szCs w:val="22"/>
        </w:rPr>
        <w:t>iej</w:t>
      </w:r>
    </w:p>
    <w:p w:rsidR="009068A6" w:rsidRPr="00AE3A88" w:rsidRDefault="009068A6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zwanym dalej „</w:t>
      </w:r>
      <w:r w:rsidRPr="00AE3A88">
        <w:rPr>
          <w:b/>
          <w:sz w:val="22"/>
          <w:szCs w:val="22"/>
        </w:rPr>
        <w:t>Zamawiającym</w:t>
      </w:r>
      <w:r w:rsidRPr="00AE3A88">
        <w:rPr>
          <w:sz w:val="22"/>
          <w:szCs w:val="22"/>
        </w:rPr>
        <w:t>”,</w:t>
      </w:r>
    </w:p>
    <w:p w:rsidR="009068A6" w:rsidRPr="00AE3A88" w:rsidRDefault="009068A6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a</w:t>
      </w:r>
    </w:p>
    <w:p w:rsidR="00460F29" w:rsidRPr="00AE3A88" w:rsidRDefault="00674511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……………………….. </w:t>
      </w:r>
      <w:r w:rsidR="00460F29" w:rsidRPr="00AE3A88">
        <w:rPr>
          <w:sz w:val="22"/>
          <w:szCs w:val="22"/>
        </w:rPr>
        <w:t>prowadzącym działalność gospodarczą pod firmą:</w:t>
      </w:r>
      <w:r w:rsidRPr="00AE3A88">
        <w:rPr>
          <w:sz w:val="22"/>
          <w:szCs w:val="22"/>
        </w:rPr>
        <w:t xml:space="preserve"> …………………… </w:t>
      </w:r>
    </w:p>
    <w:p w:rsidR="00460F29" w:rsidRPr="00AE3A88" w:rsidRDefault="00460F29" w:rsidP="009068A6">
      <w:pPr>
        <w:spacing w:after="0" w:line="276" w:lineRule="auto"/>
        <w:jc w:val="both"/>
        <w:rPr>
          <w:b/>
          <w:sz w:val="22"/>
          <w:szCs w:val="22"/>
        </w:rPr>
      </w:pPr>
      <w:r w:rsidRPr="00AE3A88">
        <w:rPr>
          <w:sz w:val="22"/>
          <w:szCs w:val="22"/>
        </w:rPr>
        <w:t>z siedzibą pod adresem:</w:t>
      </w:r>
      <w:r w:rsidR="00674511" w:rsidRPr="00AE3A88">
        <w:rPr>
          <w:sz w:val="22"/>
          <w:szCs w:val="22"/>
        </w:rPr>
        <w:t xml:space="preserve"> ………………………………………………………………………… </w:t>
      </w:r>
    </w:p>
    <w:p w:rsidR="00674511" w:rsidRPr="00AE3A88" w:rsidRDefault="00317B8F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wpisanym do ewidencji działalności gospodarczej prowadzonej przez </w:t>
      </w:r>
      <w:r w:rsidR="00674511" w:rsidRPr="00AE3A88">
        <w:rPr>
          <w:sz w:val="22"/>
          <w:szCs w:val="22"/>
        </w:rPr>
        <w:t>……………</w:t>
      </w:r>
      <w:proofErr w:type="gramStart"/>
      <w:r w:rsidR="00674511" w:rsidRPr="00AE3A88">
        <w:rPr>
          <w:sz w:val="22"/>
          <w:szCs w:val="22"/>
        </w:rPr>
        <w:t>…….</w:t>
      </w:r>
      <w:proofErr w:type="gramEnd"/>
      <w:r w:rsidR="00674511" w:rsidRPr="00AE3A88">
        <w:rPr>
          <w:sz w:val="22"/>
          <w:szCs w:val="22"/>
        </w:rPr>
        <w:t xml:space="preserve">.……  </w:t>
      </w:r>
    </w:p>
    <w:p w:rsidR="00B45FC7" w:rsidRPr="00AE3A88" w:rsidRDefault="00674511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NIP ……</w:t>
      </w:r>
      <w:proofErr w:type="gramStart"/>
      <w:r w:rsidRPr="00AE3A88">
        <w:rPr>
          <w:sz w:val="22"/>
          <w:szCs w:val="22"/>
        </w:rPr>
        <w:t>…….</w:t>
      </w:r>
      <w:proofErr w:type="gramEnd"/>
      <w:r w:rsidRPr="00AE3A88">
        <w:rPr>
          <w:sz w:val="22"/>
          <w:szCs w:val="22"/>
        </w:rPr>
        <w:t xml:space="preserve">.,  REGON …………………… </w:t>
      </w:r>
    </w:p>
    <w:p w:rsidR="008E3D3B" w:rsidRPr="00AE3A88" w:rsidRDefault="002D4E0B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</w:t>
      </w:r>
      <w:r w:rsidR="009068A6" w:rsidRPr="00AE3A88">
        <w:rPr>
          <w:sz w:val="22"/>
          <w:szCs w:val="22"/>
        </w:rPr>
        <w:t>wanym dalej „</w:t>
      </w:r>
      <w:r w:rsidR="009068A6" w:rsidRPr="00AE3A88">
        <w:rPr>
          <w:b/>
          <w:sz w:val="22"/>
          <w:szCs w:val="22"/>
        </w:rPr>
        <w:t>Wykonawcą</w:t>
      </w:r>
      <w:r w:rsidR="009068A6" w:rsidRPr="00AE3A88">
        <w:rPr>
          <w:sz w:val="22"/>
          <w:szCs w:val="22"/>
        </w:rPr>
        <w:t>”</w:t>
      </w:r>
      <w:r w:rsidR="008E3D3B" w:rsidRPr="00AE3A88">
        <w:rPr>
          <w:sz w:val="22"/>
          <w:szCs w:val="22"/>
        </w:rPr>
        <w:t>.</w:t>
      </w:r>
    </w:p>
    <w:p w:rsidR="00422105" w:rsidRPr="00AE3A88" w:rsidRDefault="002D4E0B" w:rsidP="009068A6">
      <w:p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 </w:t>
      </w:r>
      <w:bookmarkStart w:id="0" w:name="_GoBack"/>
      <w:bookmarkEnd w:id="0"/>
    </w:p>
    <w:p w:rsidR="008A4854" w:rsidRPr="008A4854" w:rsidRDefault="008A4854" w:rsidP="008A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pl-PL"/>
        </w:rPr>
      </w:pPr>
      <w:bookmarkStart w:id="1" w:name="_Hlk64449162"/>
      <w:r w:rsidRPr="008A4854">
        <w:rPr>
          <w:rFonts w:eastAsia="Times New Roman"/>
          <w:lang w:eastAsia="pl-PL"/>
        </w:rPr>
        <w:t xml:space="preserve">W </w:t>
      </w:r>
      <w:r w:rsidRPr="008A4854">
        <w:rPr>
          <w:rFonts w:eastAsia="Times New Roman"/>
          <w:color w:val="auto"/>
          <w:lang w:eastAsia="pl-PL"/>
        </w:rPr>
        <w:t xml:space="preserve">związku z treścią art.2 ust.1 pkt.1 ustawy z dnia 11 września 2019 r. - Prawo zamówień publicznych (Dz.U. z 2021, poz. 1129 ze zmianami) oraz na podstawie §2 zarządzenia nr 3.2021 Starosty Żagańskiego z dnia 20 stycznia 2021 r. </w:t>
      </w:r>
    </w:p>
    <w:p w:rsidR="008A4854" w:rsidRPr="008A4854" w:rsidRDefault="008A4854" w:rsidP="008A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A4854" w:rsidRPr="008A4854" w:rsidRDefault="008A4854" w:rsidP="008A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8A4854">
        <w:rPr>
          <w:rFonts w:eastAsia="Times New Roman"/>
          <w:lang w:eastAsia="pl-PL"/>
        </w:rPr>
        <w:t>została zawarta umowa o następującej treści:</w:t>
      </w:r>
    </w:p>
    <w:bookmarkEnd w:id="1"/>
    <w:p w:rsidR="00305E8E" w:rsidRPr="00AE3A88" w:rsidRDefault="00305E8E" w:rsidP="00305E8E">
      <w:pPr>
        <w:spacing w:after="0" w:line="276" w:lineRule="auto"/>
        <w:rPr>
          <w:sz w:val="22"/>
          <w:szCs w:val="22"/>
        </w:rPr>
      </w:pPr>
    </w:p>
    <w:p w:rsidR="002D4E0B" w:rsidRPr="00AE3A88" w:rsidRDefault="002D4E0B" w:rsidP="002D4E0B">
      <w:pPr>
        <w:spacing w:after="0" w:line="276" w:lineRule="auto"/>
        <w:jc w:val="center"/>
        <w:rPr>
          <w:b/>
          <w:sz w:val="22"/>
          <w:szCs w:val="22"/>
        </w:rPr>
      </w:pPr>
      <w:r w:rsidRPr="00AE3A88">
        <w:rPr>
          <w:sz w:val="22"/>
          <w:szCs w:val="22"/>
        </w:rPr>
        <w:t>§ 1</w:t>
      </w:r>
    </w:p>
    <w:p w:rsidR="00B740DB" w:rsidRPr="00AE3A88" w:rsidRDefault="00B740DB" w:rsidP="00B740D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Zamawiający zleca, a Wykonawca zobowiązuje się do usuwania </w:t>
      </w:r>
      <w:r w:rsidR="000A16FA" w:rsidRPr="00AE3A88">
        <w:rPr>
          <w:sz w:val="22"/>
          <w:szCs w:val="22"/>
        </w:rPr>
        <w:t xml:space="preserve">pojazdów </w:t>
      </w:r>
      <w:r w:rsidRPr="00AE3A88">
        <w:rPr>
          <w:sz w:val="22"/>
          <w:szCs w:val="22"/>
        </w:rPr>
        <w:t>z dróg powiatu żagańskiego w sytuacjach określonych w art. 130a ust.</w:t>
      </w:r>
      <w:r w:rsidR="00AE3A88">
        <w:rPr>
          <w:sz w:val="22"/>
          <w:szCs w:val="22"/>
        </w:rPr>
        <w:t xml:space="preserve"> 1 i 2 ustawy z dnia 20 czerwca</w:t>
      </w:r>
      <w:r w:rsidR="001F35EE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1997 r. Prawo o ruchu drogowym oraz do ich umieszczania i przechowywania na parkingu strzeżonym do czasu odebrania pojazdu z parkingu przez właściciela lub dysponenta pojazdu</w:t>
      </w:r>
      <w:r w:rsidR="00674511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lub do czasu odbioru pojazdu przez Zamawiającego.</w:t>
      </w:r>
    </w:p>
    <w:p w:rsidR="00F435D8" w:rsidRPr="00AE3A88" w:rsidRDefault="00F435D8" w:rsidP="002D4E0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Zakres czynności </w:t>
      </w:r>
      <w:r w:rsidR="00997086" w:rsidRPr="00AE3A88">
        <w:rPr>
          <w:sz w:val="22"/>
          <w:szCs w:val="22"/>
        </w:rPr>
        <w:t>usuwania i przechowywan</w:t>
      </w:r>
      <w:r w:rsidR="004A6114" w:rsidRPr="00AE3A88">
        <w:rPr>
          <w:sz w:val="22"/>
          <w:szCs w:val="22"/>
        </w:rPr>
        <w:t xml:space="preserve">ia </w:t>
      </w:r>
      <w:r w:rsidR="004C732F" w:rsidRPr="00AE3A88">
        <w:rPr>
          <w:sz w:val="22"/>
          <w:szCs w:val="22"/>
        </w:rPr>
        <w:t xml:space="preserve">pojazdu na parkingu </w:t>
      </w:r>
      <w:r w:rsidR="004A6114" w:rsidRPr="00AE3A88">
        <w:rPr>
          <w:sz w:val="22"/>
          <w:szCs w:val="22"/>
        </w:rPr>
        <w:t>obejmuje</w:t>
      </w:r>
      <w:r w:rsidR="00EF3922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>w szczególności:</w:t>
      </w:r>
    </w:p>
    <w:p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dojazd do miejsca zdarzenia,</w:t>
      </w:r>
    </w:p>
    <w:p w:rsidR="00554482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weryfikację podstawy prawnej, treści, obszaru i prawidłowości wypełnienia dyspozycji usunięcia pojazdu,</w:t>
      </w:r>
    </w:p>
    <w:p w:rsidR="00997086" w:rsidRPr="00AE3A88" w:rsidRDefault="001F35EE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usunięcie pojazdu z drogi. Na dyspozycji usunięcia Wykonawca zapisuje godzinę wykonania usługi, co jest niezbędne do prawidłowego obliczenia należności za dobę przechowywania pojazdu na parkingu,</w:t>
      </w:r>
    </w:p>
    <w:p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czynności związane z załadunkiem i rozładunkiem pojazdu,</w:t>
      </w:r>
    </w:p>
    <w:p w:rsidR="00554482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uporządkowanie miejsca zdarzenia, na którym znajdował się pojazd przeznaczony do usunięcia,</w:t>
      </w:r>
    </w:p>
    <w:p w:rsidR="00997086" w:rsidRPr="00AE3A88" w:rsidRDefault="001F35EE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przewiezienie</w:t>
      </w:r>
      <w:r w:rsidR="00554482" w:rsidRPr="00AE3A88">
        <w:rPr>
          <w:sz w:val="22"/>
          <w:szCs w:val="22"/>
        </w:rPr>
        <w:t xml:space="preserve"> pojazdu usuniętego na parking strzeżony i </w:t>
      </w:r>
      <w:r w:rsidR="00997086" w:rsidRPr="00AE3A88">
        <w:rPr>
          <w:sz w:val="22"/>
          <w:szCs w:val="22"/>
        </w:rPr>
        <w:t>umieszczenie</w:t>
      </w:r>
      <w:r w:rsidRPr="00AE3A88">
        <w:rPr>
          <w:sz w:val="22"/>
          <w:szCs w:val="22"/>
        </w:rPr>
        <w:t xml:space="preserve"> go</w:t>
      </w:r>
      <w:r w:rsidR="00997086" w:rsidRPr="00AE3A88">
        <w:rPr>
          <w:sz w:val="22"/>
          <w:szCs w:val="22"/>
        </w:rPr>
        <w:t xml:space="preserve"> na parkingu</w:t>
      </w:r>
      <w:r w:rsidRPr="00AE3A88">
        <w:rPr>
          <w:sz w:val="22"/>
          <w:szCs w:val="22"/>
        </w:rPr>
        <w:t xml:space="preserve"> strzeżonym Wykonawcy</w:t>
      </w:r>
      <w:r w:rsidR="00997086" w:rsidRPr="00AE3A88">
        <w:rPr>
          <w:sz w:val="22"/>
          <w:szCs w:val="22"/>
        </w:rPr>
        <w:t>,</w:t>
      </w:r>
    </w:p>
    <w:p w:rsidR="00997086" w:rsidRPr="00AE3A88" w:rsidRDefault="00554482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zabezpieczenie i </w:t>
      </w:r>
      <w:r w:rsidR="00997086" w:rsidRPr="00AE3A88">
        <w:rPr>
          <w:sz w:val="22"/>
          <w:szCs w:val="22"/>
        </w:rPr>
        <w:t xml:space="preserve">przechowywanie pojazdu w taki sposób, żeby </w:t>
      </w:r>
      <w:r w:rsidRPr="00AE3A88">
        <w:rPr>
          <w:sz w:val="22"/>
          <w:szCs w:val="22"/>
        </w:rPr>
        <w:t xml:space="preserve">jego </w:t>
      </w:r>
      <w:r w:rsidR="00997086" w:rsidRPr="00AE3A88">
        <w:rPr>
          <w:sz w:val="22"/>
          <w:szCs w:val="22"/>
        </w:rPr>
        <w:t xml:space="preserve">stan </w:t>
      </w:r>
      <w:r w:rsidRPr="00AE3A88">
        <w:rPr>
          <w:sz w:val="22"/>
          <w:szCs w:val="22"/>
        </w:rPr>
        <w:t>nie uległ pogorszeniu</w:t>
      </w:r>
      <w:r w:rsidR="004A6114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 xml:space="preserve">w okresie przechowywania ponad normalne </w:t>
      </w:r>
      <w:r w:rsidR="00C8564B" w:rsidRPr="00AE3A88">
        <w:rPr>
          <w:sz w:val="22"/>
          <w:szCs w:val="22"/>
        </w:rPr>
        <w:t xml:space="preserve">zużycie </w:t>
      </w:r>
      <w:r w:rsidR="00AE3A88" w:rsidRPr="00AE3A88">
        <w:rPr>
          <w:sz w:val="22"/>
          <w:szCs w:val="22"/>
        </w:rPr>
        <w:t>wynikające z</w:t>
      </w:r>
      <w:r w:rsidR="00C8564B" w:rsidRPr="00AE3A88">
        <w:rPr>
          <w:sz w:val="22"/>
          <w:szCs w:val="22"/>
        </w:rPr>
        <w:t xml:space="preserve"> parkowania</w:t>
      </w:r>
      <w:r w:rsidR="00EA7D5B" w:rsidRPr="00AE3A88">
        <w:rPr>
          <w:sz w:val="22"/>
          <w:szCs w:val="22"/>
        </w:rPr>
        <w:t>,</w:t>
      </w:r>
      <w:r w:rsidR="004A6114" w:rsidRPr="00AE3A88">
        <w:rPr>
          <w:sz w:val="22"/>
          <w:szCs w:val="22"/>
        </w:rPr>
        <w:t xml:space="preserve"> </w:t>
      </w:r>
      <w:r w:rsidR="00997086" w:rsidRPr="00AE3A88">
        <w:rPr>
          <w:sz w:val="22"/>
          <w:szCs w:val="22"/>
        </w:rPr>
        <w:t xml:space="preserve">a w przypadku pojazdów uszkodzonych przechowywanie </w:t>
      </w:r>
      <w:r w:rsidRPr="00AE3A88">
        <w:rPr>
          <w:sz w:val="22"/>
          <w:szCs w:val="22"/>
        </w:rPr>
        <w:t xml:space="preserve">ich </w:t>
      </w:r>
      <w:r w:rsidR="00997086" w:rsidRPr="00AE3A88">
        <w:rPr>
          <w:sz w:val="22"/>
          <w:szCs w:val="22"/>
        </w:rPr>
        <w:t>w sposób niezagrażający środowisku,</w:t>
      </w:r>
    </w:p>
    <w:p w:rsidR="00997086" w:rsidRPr="00AE3A88" w:rsidRDefault="00997086" w:rsidP="00C824DF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umożliwienie osobom uprawnionym wstępu na teren parkingu w celu dokonania oględzin pojazdu,</w:t>
      </w:r>
    </w:p>
    <w:p w:rsidR="00D70A6D" w:rsidRPr="00AE3A88" w:rsidRDefault="00997086" w:rsidP="00305E8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wydanie pojazdu </w:t>
      </w:r>
      <w:r w:rsidR="00416237" w:rsidRPr="00AE3A88">
        <w:rPr>
          <w:sz w:val="22"/>
          <w:szCs w:val="22"/>
        </w:rPr>
        <w:t>właścic</w:t>
      </w:r>
      <w:r w:rsidR="00E5428A" w:rsidRPr="00AE3A88">
        <w:rPr>
          <w:sz w:val="22"/>
          <w:szCs w:val="22"/>
        </w:rPr>
        <w:t>ielowi lub dysponentowi pojazdu</w:t>
      </w:r>
      <w:r w:rsidR="00416237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 xml:space="preserve">po okazaniu </w:t>
      </w:r>
      <w:r w:rsidR="004C732F" w:rsidRPr="00AE3A88">
        <w:rPr>
          <w:sz w:val="22"/>
          <w:szCs w:val="22"/>
        </w:rPr>
        <w:t xml:space="preserve">przez te osoby dokumentu zezwalającego na odbiór </w:t>
      </w:r>
      <w:r w:rsidR="00E5428A" w:rsidRPr="00AE3A88">
        <w:rPr>
          <w:sz w:val="22"/>
          <w:szCs w:val="22"/>
        </w:rPr>
        <w:t>pojazdu</w:t>
      </w:r>
      <w:r w:rsidR="004C732F" w:rsidRPr="00AE3A88">
        <w:rPr>
          <w:sz w:val="22"/>
          <w:szCs w:val="22"/>
        </w:rPr>
        <w:t xml:space="preserve"> wydanego przez podmiot, który wydał dyspozycj</w:t>
      </w:r>
      <w:r w:rsidR="00E5428A" w:rsidRPr="00AE3A88">
        <w:rPr>
          <w:sz w:val="22"/>
          <w:szCs w:val="22"/>
        </w:rPr>
        <w:t>ę</w:t>
      </w:r>
      <w:r w:rsidR="004C732F" w:rsidRPr="00AE3A88">
        <w:rPr>
          <w:sz w:val="22"/>
          <w:szCs w:val="22"/>
        </w:rPr>
        <w:t xml:space="preserve"> usunięcia, jeżeli w dyspozycji usunięcia zastrzeżono, że o</w:t>
      </w:r>
      <w:r w:rsidR="00554482" w:rsidRPr="00AE3A88">
        <w:rPr>
          <w:sz w:val="22"/>
          <w:szCs w:val="22"/>
        </w:rPr>
        <w:t>dbiór pojazdu wymaga zezwolenia,</w:t>
      </w:r>
    </w:p>
    <w:p w:rsidR="00554482" w:rsidRPr="00AE3A88" w:rsidRDefault="00554482" w:rsidP="00305E8E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wystawienia dokumentu potwierdzającego wydanie pojazdu właścicielowi lub osobie uprawnionej do odbioru, z wyliczeniem kwoty należnej do zapłaty</w:t>
      </w:r>
      <w:r w:rsidR="00752693" w:rsidRPr="00AE3A88">
        <w:rPr>
          <w:sz w:val="22"/>
          <w:szCs w:val="22"/>
        </w:rPr>
        <w:t xml:space="preserve"> i </w:t>
      </w:r>
      <w:r w:rsidRPr="00AE3A88">
        <w:rPr>
          <w:sz w:val="22"/>
          <w:szCs w:val="22"/>
        </w:rPr>
        <w:t xml:space="preserve">wskazaniem nr konta Zamawiającego, na które odbierający pojazd winien dokonać </w:t>
      </w:r>
      <w:r w:rsidR="00752693" w:rsidRPr="00AE3A88">
        <w:rPr>
          <w:sz w:val="22"/>
          <w:szCs w:val="22"/>
        </w:rPr>
        <w:t>zapłaty. Wyliczenie kwoty należnej zapłaty tj. kwoty za usuni</w:t>
      </w:r>
      <w:r w:rsidR="00713FF8">
        <w:rPr>
          <w:sz w:val="22"/>
          <w:szCs w:val="22"/>
        </w:rPr>
        <w:t>ęcie pojazdu oraz za każdą pełną</w:t>
      </w:r>
      <w:r w:rsidR="00752693" w:rsidRPr="00AE3A88">
        <w:rPr>
          <w:sz w:val="22"/>
          <w:szCs w:val="22"/>
        </w:rPr>
        <w:t xml:space="preserve"> dobę przechowywania na parkingu strzeżonym musi być zgodne ze stawkami przyjętymi w obowiązującej Uchwale Rady Powiatu Żagańskiego w sprawie ustalenia wysokości opłat za usunięcie pojazdu z drogi i jego przechowywanie na parkingu strzeżonym oraz wysokości kosztów powstałych w przypadku odstąpienia od usunięcia pojazdu.</w:t>
      </w:r>
    </w:p>
    <w:p w:rsidR="00C337F1" w:rsidRPr="00AE3A88" w:rsidRDefault="00C337F1" w:rsidP="00C337F1">
      <w:pPr>
        <w:spacing w:after="0" w:line="276" w:lineRule="auto"/>
        <w:jc w:val="center"/>
        <w:rPr>
          <w:b/>
          <w:sz w:val="22"/>
          <w:szCs w:val="22"/>
        </w:rPr>
      </w:pPr>
      <w:r w:rsidRPr="00AE3A88">
        <w:rPr>
          <w:sz w:val="22"/>
          <w:szCs w:val="22"/>
        </w:rPr>
        <w:t>§ 2</w:t>
      </w:r>
    </w:p>
    <w:p w:rsidR="00C824DF" w:rsidRPr="00AE3A88" w:rsidRDefault="002B6A6F" w:rsidP="00326C98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</w:t>
      </w:r>
      <w:r w:rsidR="00326C98" w:rsidRPr="00AE3A88">
        <w:rPr>
          <w:sz w:val="22"/>
          <w:szCs w:val="22"/>
        </w:rPr>
        <w:t xml:space="preserve">zobowiązany jest </w:t>
      </w:r>
      <w:r w:rsidRPr="00AE3A88">
        <w:rPr>
          <w:sz w:val="22"/>
          <w:szCs w:val="22"/>
        </w:rPr>
        <w:t>do</w:t>
      </w:r>
      <w:r w:rsidR="00C824DF" w:rsidRPr="00AE3A88">
        <w:rPr>
          <w:sz w:val="22"/>
          <w:szCs w:val="22"/>
        </w:rPr>
        <w:t>:</w:t>
      </w:r>
    </w:p>
    <w:p w:rsidR="00C337F1" w:rsidRPr="00AE3A88" w:rsidRDefault="002B6A6F" w:rsidP="00C824DF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świadczenia usług </w:t>
      </w:r>
      <w:r w:rsidR="001521BF" w:rsidRPr="00AE3A88">
        <w:rPr>
          <w:sz w:val="22"/>
          <w:szCs w:val="22"/>
        </w:rPr>
        <w:t xml:space="preserve">bez zbędnej zwłoki, </w:t>
      </w:r>
      <w:r w:rsidRPr="00AE3A88">
        <w:rPr>
          <w:sz w:val="22"/>
          <w:szCs w:val="22"/>
        </w:rPr>
        <w:t>całodobowo w sposób ciągł</w:t>
      </w:r>
      <w:r w:rsidR="00326C98" w:rsidRPr="00AE3A88">
        <w:rPr>
          <w:sz w:val="22"/>
          <w:szCs w:val="22"/>
        </w:rPr>
        <w:t xml:space="preserve">y </w:t>
      </w:r>
      <w:r w:rsidRPr="00AE3A88">
        <w:rPr>
          <w:sz w:val="22"/>
          <w:szCs w:val="22"/>
        </w:rPr>
        <w:t xml:space="preserve">tzn. </w:t>
      </w:r>
      <w:r w:rsidR="00AE3A88" w:rsidRPr="00AE3A88">
        <w:rPr>
          <w:sz w:val="22"/>
          <w:szCs w:val="22"/>
        </w:rPr>
        <w:t>także w</w:t>
      </w:r>
      <w:r w:rsidR="004C732F" w:rsidRPr="00AE3A88">
        <w:rPr>
          <w:sz w:val="22"/>
          <w:szCs w:val="22"/>
        </w:rPr>
        <w:t xml:space="preserve"> dni wolne od pracy, niedziele </w:t>
      </w:r>
      <w:r w:rsidRPr="00AE3A88">
        <w:rPr>
          <w:sz w:val="22"/>
          <w:szCs w:val="22"/>
        </w:rPr>
        <w:t>i święta</w:t>
      </w:r>
      <w:r w:rsidR="00C8564B" w:rsidRPr="00AE3A88">
        <w:rPr>
          <w:sz w:val="22"/>
          <w:szCs w:val="22"/>
        </w:rPr>
        <w:t>,</w:t>
      </w:r>
      <w:r w:rsidR="00326C98" w:rsidRPr="00AE3A88">
        <w:rPr>
          <w:sz w:val="22"/>
          <w:szCs w:val="22"/>
        </w:rPr>
        <w:t xml:space="preserve"> na zasadach odpłatności, według stawek określonych w §</w:t>
      </w:r>
      <w:r w:rsidR="001F35EE" w:rsidRPr="00AE3A88">
        <w:rPr>
          <w:sz w:val="22"/>
          <w:szCs w:val="22"/>
        </w:rPr>
        <w:t xml:space="preserve"> </w:t>
      </w:r>
      <w:r w:rsidR="00C8564B" w:rsidRPr="00AE3A88">
        <w:rPr>
          <w:sz w:val="22"/>
          <w:szCs w:val="22"/>
        </w:rPr>
        <w:t>3</w:t>
      </w:r>
      <w:r w:rsidR="001F35EE" w:rsidRPr="00AE3A88">
        <w:rPr>
          <w:sz w:val="22"/>
          <w:szCs w:val="22"/>
        </w:rPr>
        <w:t xml:space="preserve"> </w:t>
      </w:r>
      <w:r w:rsidR="00C824DF" w:rsidRPr="00AE3A88">
        <w:rPr>
          <w:sz w:val="22"/>
          <w:szCs w:val="22"/>
        </w:rPr>
        <w:t>umowy,</w:t>
      </w:r>
    </w:p>
    <w:p w:rsidR="00C337F1" w:rsidRPr="00AE3A88" w:rsidRDefault="00416237" w:rsidP="00C824DF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niezwłocznego </w:t>
      </w:r>
      <w:r w:rsidR="00D70A6D" w:rsidRPr="00AE3A88">
        <w:rPr>
          <w:sz w:val="22"/>
          <w:szCs w:val="22"/>
        </w:rPr>
        <w:t>powiadamiania</w:t>
      </w:r>
      <w:r w:rsidR="00326C98" w:rsidRPr="00AE3A88">
        <w:rPr>
          <w:sz w:val="22"/>
          <w:szCs w:val="22"/>
        </w:rPr>
        <w:t xml:space="preserve"> Zamawiającego na piśmie lub za pośrednictwem poczty elektronicznej o każdorazowym dokonaniu czynności związanych</w:t>
      </w:r>
      <w:r w:rsidR="00AE3A88">
        <w:rPr>
          <w:sz w:val="22"/>
          <w:szCs w:val="22"/>
        </w:rPr>
        <w:t xml:space="preserve"> </w:t>
      </w:r>
      <w:r w:rsidR="00326C98" w:rsidRPr="00AE3A88">
        <w:rPr>
          <w:sz w:val="22"/>
          <w:szCs w:val="22"/>
        </w:rPr>
        <w:t xml:space="preserve">z usunięciem </w:t>
      </w:r>
      <w:r w:rsidR="00AE3A88">
        <w:rPr>
          <w:sz w:val="22"/>
          <w:szCs w:val="22"/>
        </w:rPr>
        <w:t xml:space="preserve">                                     </w:t>
      </w:r>
      <w:r w:rsidR="00326C98" w:rsidRPr="00AE3A88">
        <w:rPr>
          <w:sz w:val="22"/>
          <w:szCs w:val="22"/>
        </w:rPr>
        <w:t>i umieszczeni</w:t>
      </w:r>
      <w:r w:rsidRPr="00AE3A88">
        <w:rPr>
          <w:sz w:val="22"/>
          <w:szCs w:val="22"/>
        </w:rPr>
        <w:t>em pojazdu na parkingu,</w:t>
      </w:r>
      <w:r w:rsidR="00326C98" w:rsidRPr="00AE3A88">
        <w:rPr>
          <w:sz w:val="22"/>
          <w:szCs w:val="22"/>
        </w:rPr>
        <w:t xml:space="preserve"> nie później jednak niż</w:t>
      </w:r>
      <w:r w:rsidR="00AE3A88">
        <w:rPr>
          <w:sz w:val="22"/>
          <w:szCs w:val="22"/>
        </w:rPr>
        <w:t xml:space="preserve"> </w:t>
      </w:r>
      <w:r w:rsidR="00326C98" w:rsidRPr="00AE3A88">
        <w:rPr>
          <w:sz w:val="22"/>
          <w:szCs w:val="22"/>
        </w:rPr>
        <w:t xml:space="preserve">w terminie </w:t>
      </w:r>
      <w:r w:rsidR="00326C98" w:rsidRPr="00AE3A88">
        <w:rPr>
          <w:sz w:val="22"/>
          <w:szCs w:val="22"/>
          <w:u w:val="single"/>
        </w:rPr>
        <w:t>5 dni</w:t>
      </w:r>
      <w:r w:rsidR="00326C98" w:rsidRPr="00AE3A88">
        <w:rPr>
          <w:sz w:val="22"/>
          <w:szCs w:val="22"/>
        </w:rPr>
        <w:t xml:space="preserve"> od dnia dokonania czynności</w:t>
      </w:r>
      <w:r w:rsidR="00DC6462" w:rsidRPr="00AE3A88">
        <w:rPr>
          <w:sz w:val="22"/>
          <w:szCs w:val="22"/>
        </w:rPr>
        <w:t>. Do powiadomienia należy dołączyć kserokopię</w:t>
      </w:r>
      <w:r w:rsidR="00752693" w:rsidRPr="00AE3A88">
        <w:rPr>
          <w:sz w:val="22"/>
          <w:szCs w:val="22"/>
        </w:rPr>
        <w:t>/skan</w:t>
      </w:r>
      <w:r w:rsidR="00DC6462" w:rsidRPr="00AE3A88">
        <w:rPr>
          <w:sz w:val="22"/>
          <w:szCs w:val="22"/>
        </w:rPr>
        <w:t xml:space="preserve"> </w:t>
      </w:r>
      <w:r w:rsidR="00D70A6D" w:rsidRPr="00AE3A88">
        <w:rPr>
          <w:sz w:val="22"/>
          <w:szCs w:val="22"/>
        </w:rPr>
        <w:t>dyspozycji</w:t>
      </w:r>
      <w:r w:rsidR="00DC6462" w:rsidRPr="00AE3A88">
        <w:rPr>
          <w:sz w:val="22"/>
          <w:szCs w:val="22"/>
        </w:rPr>
        <w:t>,</w:t>
      </w:r>
      <w:r w:rsidR="00D70A6D" w:rsidRPr="00AE3A88">
        <w:rPr>
          <w:sz w:val="22"/>
          <w:szCs w:val="22"/>
        </w:rPr>
        <w:t xml:space="preserve"> na podstawie które</w:t>
      </w:r>
      <w:r w:rsidR="00DC6462" w:rsidRPr="00AE3A88">
        <w:rPr>
          <w:sz w:val="22"/>
          <w:szCs w:val="22"/>
        </w:rPr>
        <w:t>j usunięto pojazd</w:t>
      </w:r>
      <w:r w:rsidR="00D70A6D" w:rsidRPr="00AE3A88">
        <w:rPr>
          <w:sz w:val="22"/>
          <w:szCs w:val="22"/>
        </w:rPr>
        <w:t>,</w:t>
      </w:r>
      <w:r w:rsidR="00752693" w:rsidRPr="00AE3A88">
        <w:rPr>
          <w:sz w:val="22"/>
          <w:szCs w:val="22"/>
        </w:rPr>
        <w:t xml:space="preserve"> oraz dokumentację zdjęciową stanu technicznego usuniętego pojazdu,</w:t>
      </w:r>
    </w:p>
    <w:p w:rsidR="003F13E1" w:rsidRPr="00AE3A88" w:rsidRDefault="003F13E1" w:rsidP="003F13E1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  <w:u w:val="single"/>
        </w:rPr>
      </w:pPr>
      <w:r w:rsidRPr="00AE3A88">
        <w:rPr>
          <w:sz w:val="22"/>
          <w:szCs w:val="22"/>
        </w:rPr>
        <w:t>powiadomienia</w:t>
      </w:r>
      <w:r w:rsidR="006B7618" w:rsidRPr="00AE3A88">
        <w:rPr>
          <w:sz w:val="22"/>
          <w:szCs w:val="22"/>
        </w:rPr>
        <w:t xml:space="preserve"> Zamawiającego oraz podmiotu, który wydał dyspozycję usunięcia </w:t>
      </w:r>
      <w:proofErr w:type="gramStart"/>
      <w:r w:rsidR="006B7618" w:rsidRPr="00AE3A88">
        <w:rPr>
          <w:sz w:val="22"/>
          <w:szCs w:val="22"/>
        </w:rPr>
        <w:t>pojazdu</w:t>
      </w:r>
      <w:r w:rsidR="00D70A6D" w:rsidRPr="00AE3A88">
        <w:rPr>
          <w:sz w:val="22"/>
          <w:szCs w:val="22"/>
        </w:rPr>
        <w:t>,</w:t>
      </w:r>
      <w:r w:rsidR="006B7618" w:rsidRPr="00AE3A88">
        <w:rPr>
          <w:sz w:val="22"/>
          <w:szCs w:val="22"/>
        </w:rPr>
        <w:t xml:space="preserve"> </w:t>
      </w:r>
      <w:r w:rsidR="00987D86">
        <w:rPr>
          <w:sz w:val="22"/>
          <w:szCs w:val="22"/>
        </w:rPr>
        <w:t xml:space="preserve">  </w:t>
      </w:r>
      <w:proofErr w:type="gramEnd"/>
      <w:r w:rsidR="00987D86">
        <w:rPr>
          <w:sz w:val="22"/>
          <w:szCs w:val="22"/>
        </w:rPr>
        <w:t xml:space="preserve">                 </w:t>
      </w:r>
      <w:r w:rsidR="006B7618" w:rsidRPr="00AE3A88">
        <w:rPr>
          <w:sz w:val="22"/>
          <w:szCs w:val="22"/>
        </w:rPr>
        <w:t xml:space="preserve">o nieodebraniu pojazdu </w:t>
      </w:r>
      <w:r w:rsidR="002F0980" w:rsidRPr="00AE3A88">
        <w:rPr>
          <w:sz w:val="22"/>
          <w:szCs w:val="22"/>
        </w:rPr>
        <w:t>przez właściciela lub dysponenta w terminie</w:t>
      </w:r>
      <w:r w:rsidR="00D87306" w:rsidRPr="00AE3A88">
        <w:rPr>
          <w:sz w:val="22"/>
          <w:szCs w:val="22"/>
        </w:rPr>
        <w:t xml:space="preserve"> </w:t>
      </w:r>
      <w:r w:rsidR="002F0980" w:rsidRPr="00AE3A88">
        <w:rPr>
          <w:sz w:val="22"/>
          <w:szCs w:val="22"/>
        </w:rPr>
        <w:t xml:space="preserve">3 miesięcy od dnia usunięcia </w:t>
      </w:r>
      <w:r w:rsidRPr="00AE3A88">
        <w:rPr>
          <w:sz w:val="22"/>
          <w:szCs w:val="22"/>
        </w:rPr>
        <w:t>pojazdu z drog</w:t>
      </w:r>
      <w:r w:rsidR="00AE3A88">
        <w:rPr>
          <w:sz w:val="22"/>
          <w:szCs w:val="22"/>
        </w:rPr>
        <w:t>i. Powiadomienia należy dokonać</w:t>
      </w:r>
      <w:r w:rsidR="00C176FD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  <w:u w:val="single"/>
        </w:rPr>
        <w:t>nie później niż</w:t>
      </w:r>
      <w:r w:rsidR="001F35EE" w:rsidRPr="00AE3A88">
        <w:rPr>
          <w:sz w:val="22"/>
          <w:szCs w:val="22"/>
          <w:u w:val="single"/>
        </w:rPr>
        <w:t xml:space="preserve"> trzeciego dnia od dnia upływu</w:t>
      </w:r>
      <w:r w:rsidRPr="00AE3A88">
        <w:rPr>
          <w:sz w:val="22"/>
          <w:szCs w:val="22"/>
          <w:u w:val="single"/>
        </w:rPr>
        <w:t xml:space="preserve"> terminu</w:t>
      </w:r>
      <w:r w:rsidR="001F35EE" w:rsidRPr="00AE3A88">
        <w:rPr>
          <w:sz w:val="22"/>
          <w:szCs w:val="22"/>
          <w:u w:val="single"/>
        </w:rPr>
        <w:t xml:space="preserve"> do odbioru</w:t>
      </w:r>
      <w:r w:rsidRPr="00AE3A88">
        <w:rPr>
          <w:sz w:val="22"/>
          <w:szCs w:val="22"/>
          <w:u w:val="single"/>
        </w:rPr>
        <w:t>,</w:t>
      </w:r>
    </w:p>
    <w:p w:rsidR="00EC34DE" w:rsidRPr="00AE3A88" w:rsidRDefault="00EC34DE" w:rsidP="002F0980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wydania właścicielowi pojazdu rzeczy osobistych oraz przedmiotów </w:t>
      </w:r>
      <w:r w:rsidR="00B45396" w:rsidRPr="00AE3A88">
        <w:rPr>
          <w:sz w:val="22"/>
          <w:szCs w:val="22"/>
        </w:rPr>
        <w:t>niestanowiących</w:t>
      </w:r>
      <w:r w:rsidRPr="00AE3A88">
        <w:rPr>
          <w:sz w:val="22"/>
          <w:szCs w:val="22"/>
        </w:rPr>
        <w:t xml:space="preserve"> części składowych pojazdu</w:t>
      </w:r>
      <w:r w:rsidR="00D87306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pozostawionych w pojeździe po jego usunięciu. </w:t>
      </w:r>
      <w:r w:rsidR="00D87306" w:rsidRPr="00AE3A88">
        <w:rPr>
          <w:sz w:val="22"/>
          <w:szCs w:val="22"/>
        </w:rPr>
        <w:t>Wykonawca sporządza protokół wydania rzeczy, podpisany przez Wykonawcę i właściciela pojazdu.</w:t>
      </w:r>
    </w:p>
    <w:p w:rsidR="00D70A6D" w:rsidRPr="00AE3A88" w:rsidRDefault="00D70A6D" w:rsidP="00D70A6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ponosi </w:t>
      </w:r>
      <w:r w:rsidR="00C176FD" w:rsidRPr="00AE3A88">
        <w:rPr>
          <w:sz w:val="22"/>
          <w:szCs w:val="22"/>
        </w:rPr>
        <w:t>całkowitą</w:t>
      </w:r>
      <w:r w:rsidR="002F0980" w:rsidRPr="00AE3A88">
        <w:rPr>
          <w:sz w:val="22"/>
          <w:szCs w:val="22"/>
        </w:rPr>
        <w:t xml:space="preserve"> odpowiedzialność </w:t>
      </w:r>
      <w:r w:rsidR="00A50E09" w:rsidRPr="00AE3A88">
        <w:rPr>
          <w:sz w:val="22"/>
          <w:szCs w:val="22"/>
        </w:rPr>
        <w:t xml:space="preserve">wobec właściciela usuniętego </w:t>
      </w:r>
      <w:r w:rsidR="002F0980" w:rsidRPr="00AE3A88">
        <w:rPr>
          <w:sz w:val="22"/>
          <w:szCs w:val="22"/>
        </w:rPr>
        <w:t>pojazdu</w:t>
      </w:r>
      <w:r w:rsidR="00D87306" w:rsidRPr="00AE3A88">
        <w:rPr>
          <w:sz w:val="22"/>
          <w:szCs w:val="22"/>
        </w:rPr>
        <w:t xml:space="preserve"> </w:t>
      </w:r>
      <w:r w:rsidR="002F0980" w:rsidRPr="00AE3A88">
        <w:rPr>
          <w:sz w:val="22"/>
          <w:szCs w:val="22"/>
        </w:rPr>
        <w:t xml:space="preserve">z </w:t>
      </w:r>
      <w:r w:rsidRPr="00AE3A88">
        <w:rPr>
          <w:sz w:val="22"/>
          <w:szCs w:val="22"/>
        </w:rPr>
        <w:t xml:space="preserve">tytułu uszkodzenia lub utraty pojazdu oraz z tytułu uszkodzenia lub utraty przewożonych </w:t>
      </w:r>
      <w:r w:rsidR="00A50E09" w:rsidRPr="00AE3A88">
        <w:rPr>
          <w:sz w:val="22"/>
          <w:szCs w:val="22"/>
        </w:rPr>
        <w:t xml:space="preserve">w pojeździe </w:t>
      </w:r>
      <w:r w:rsidRPr="00AE3A88">
        <w:rPr>
          <w:sz w:val="22"/>
          <w:szCs w:val="22"/>
        </w:rPr>
        <w:t>towarów</w:t>
      </w:r>
      <w:r w:rsidR="00A50E09" w:rsidRPr="00AE3A88">
        <w:rPr>
          <w:sz w:val="22"/>
          <w:szCs w:val="22"/>
        </w:rPr>
        <w:t>, wynikłe</w:t>
      </w:r>
      <w:r w:rsidR="00305E8E" w:rsidRPr="00AE3A88">
        <w:rPr>
          <w:sz w:val="22"/>
          <w:szCs w:val="22"/>
        </w:rPr>
        <w:t xml:space="preserve"> podczas wykonywania czynności </w:t>
      </w:r>
      <w:r w:rsidR="002F0980" w:rsidRPr="00AE3A88">
        <w:rPr>
          <w:sz w:val="22"/>
          <w:szCs w:val="22"/>
        </w:rPr>
        <w:t xml:space="preserve">związanych z usunięciem i przechowywaniem pojazdu. </w:t>
      </w:r>
    </w:p>
    <w:p w:rsidR="004C732F" w:rsidRPr="00AE3A88" w:rsidRDefault="00C176FD" w:rsidP="00305E8E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ponosi całkowitą odpowiedzialność za szkody wyrządzone osobom trzecim powstałe wskutek niewywiązania się lub nienależytego wywiązania się z usług będących przedmiotem umowy.</w:t>
      </w:r>
    </w:p>
    <w:p w:rsidR="00305E8E" w:rsidRPr="00AE3A88" w:rsidRDefault="003F13E1" w:rsidP="003F13E1">
      <w:pPr>
        <w:pStyle w:val="Akapitzlist"/>
        <w:tabs>
          <w:tab w:val="left" w:pos="709"/>
        </w:tabs>
        <w:spacing w:after="0" w:line="276" w:lineRule="auto"/>
        <w:ind w:left="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3</w:t>
      </w:r>
    </w:p>
    <w:p w:rsidR="002F0980" w:rsidRPr="00AE3A88" w:rsidRDefault="00DC6462" w:rsidP="00C176F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</w:t>
      </w:r>
      <w:r w:rsidR="005A3E31" w:rsidRPr="00AE3A88">
        <w:rPr>
          <w:sz w:val="22"/>
          <w:szCs w:val="22"/>
        </w:rPr>
        <w:t xml:space="preserve"> tytułu wykonania usług, o których mowa w § 1</w:t>
      </w:r>
      <w:r w:rsidR="00C176FD" w:rsidRPr="00AE3A88">
        <w:rPr>
          <w:sz w:val="22"/>
          <w:szCs w:val="22"/>
        </w:rPr>
        <w:t>,</w:t>
      </w:r>
      <w:r w:rsidR="005A3E31" w:rsidRPr="00AE3A88">
        <w:rPr>
          <w:sz w:val="22"/>
          <w:szCs w:val="22"/>
        </w:rPr>
        <w:t xml:space="preserve"> Zamawiający zapłaci Wykonawcy wynagrodzenie </w:t>
      </w:r>
      <w:r w:rsidR="00C176FD" w:rsidRPr="00AE3A88">
        <w:rPr>
          <w:sz w:val="22"/>
          <w:szCs w:val="22"/>
        </w:rPr>
        <w:t>zależne</w:t>
      </w:r>
      <w:r w:rsidR="005A3E31" w:rsidRPr="00AE3A88">
        <w:rPr>
          <w:sz w:val="22"/>
          <w:szCs w:val="22"/>
        </w:rPr>
        <w:t xml:space="preserve"> od rodzaju pojazdu i jego dopuszczalnej masy całkowitej</w:t>
      </w:r>
      <w:r w:rsidR="00C176FD" w:rsidRPr="00AE3A88">
        <w:rPr>
          <w:sz w:val="22"/>
          <w:szCs w:val="22"/>
        </w:rPr>
        <w:t xml:space="preserve"> ustalone według następujących cen jednostkowych brutto</w:t>
      </w:r>
      <w:r w:rsidR="001F35EE" w:rsidRPr="00AE3A88">
        <w:rPr>
          <w:sz w:val="22"/>
          <w:szCs w:val="22"/>
        </w:rPr>
        <w:t>:</w:t>
      </w:r>
    </w:p>
    <w:p w:rsidR="00B740DB" w:rsidRPr="00AE3A88" w:rsidRDefault="00B740DB" w:rsidP="00ED48F2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rower lub motorower:</w:t>
      </w:r>
    </w:p>
    <w:p w:rsidR="001338EC" w:rsidRPr="00AE3A88" w:rsidRDefault="001F35EE" w:rsidP="001F35EE">
      <w:pPr>
        <w:pStyle w:val="Akapitzlist"/>
        <w:numPr>
          <w:ilvl w:val="0"/>
          <w:numId w:val="9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:rsidR="001338EC" w:rsidRPr="00AE3A88" w:rsidRDefault="00B740DB" w:rsidP="001F35EE">
      <w:pPr>
        <w:pStyle w:val="Akapitzlist"/>
        <w:numPr>
          <w:ilvl w:val="0"/>
          <w:numId w:val="9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</w:t>
      </w:r>
      <w:r w:rsidR="001F35EE" w:rsidRPr="00AE3A88">
        <w:rPr>
          <w:sz w:val="22"/>
          <w:szCs w:val="22"/>
        </w:rPr>
        <w:t>każdą dobę przechowywania – …</w:t>
      </w:r>
      <w:r w:rsidR="00AE3A88">
        <w:rPr>
          <w:sz w:val="22"/>
          <w:szCs w:val="22"/>
        </w:rPr>
        <w:t xml:space="preserve"> zł,</w:t>
      </w:r>
    </w:p>
    <w:p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motocykl:</w:t>
      </w:r>
    </w:p>
    <w:p w:rsidR="00B740DB" w:rsidRPr="00AE3A88" w:rsidRDefault="001F35EE" w:rsidP="001F35EE">
      <w:pPr>
        <w:pStyle w:val="Akapitzlist"/>
        <w:numPr>
          <w:ilvl w:val="0"/>
          <w:numId w:val="10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:rsidR="00B740DB" w:rsidRPr="00AE3A88" w:rsidRDefault="00B740DB" w:rsidP="001F35EE">
      <w:pPr>
        <w:pStyle w:val="Akapitzlist"/>
        <w:numPr>
          <w:ilvl w:val="0"/>
          <w:numId w:val="10"/>
        </w:numPr>
        <w:ind w:left="108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– </w:t>
      </w:r>
      <w:r w:rsidR="001F35EE" w:rsidRPr="00AE3A88">
        <w:rPr>
          <w:sz w:val="22"/>
          <w:szCs w:val="22"/>
        </w:rPr>
        <w:t>…</w:t>
      </w:r>
      <w:r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</w:t>
      </w:r>
    </w:p>
    <w:p w:rsidR="001F35EE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do 3,5 t:</w:t>
      </w:r>
    </w:p>
    <w:p w:rsidR="001F35EE" w:rsidRPr="00AE3A88" w:rsidRDefault="001F35EE" w:rsidP="001F35E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:rsidR="00ED48F2" w:rsidRPr="00AE3A88" w:rsidRDefault="00B740DB" w:rsidP="001F35E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</w:t>
      </w:r>
      <w:r w:rsidR="001F35EE" w:rsidRPr="00AE3A88">
        <w:rPr>
          <w:sz w:val="22"/>
          <w:szCs w:val="22"/>
        </w:rPr>
        <w:t>dobę przechowywania 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:rsidR="001F35EE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3,5 t do 7,5 t:</w:t>
      </w:r>
    </w:p>
    <w:p w:rsidR="001F35EE" w:rsidRPr="00AE3A88" w:rsidRDefault="00B740DB" w:rsidP="001F35E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</w:t>
      </w:r>
      <w:r w:rsidR="001F35EE" w:rsidRPr="00AE3A88">
        <w:rPr>
          <w:sz w:val="22"/>
          <w:szCs w:val="22"/>
        </w:rPr>
        <w:t xml:space="preserve"> … </w:t>
      </w:r>
      <w:r w:rsidRPr="00AE3A88">
        <w:rPr>
          <w:sz w:val="22"/>
          <w:szCs w:val="22"/>
        </w:rPr>
        <w:t>zł,</w:t>
      </w:r>
    </w:p>
    <w:p w:rsidR="00B740DB" w:rsidRPr="00AE3A88" w:rsidRDefault="00B740DB" w:rsidP="001F35E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– </w:t>
      </w:r>
      <w:r w:rsidR="001F35EE" w:rsidRPr="00AE3A88">
        <w:rPr>
          <w:sz w:val="22"/>
          <w:szCs w:val="22"/>
        </w:rPr>
        <w:t>…</w:t>
      </w:r>
      <w:r w:rsidR="00AE3A88">
        <w:rPr>
          <w:sz w:val="22"/>
          <w:szCs w:val="22"/>
        </w:rPr>
        <w:t xml:space="preserve"> zł,</w:t>
      </w:r>
    </w:p>
    <w:p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7,5 t do 16 t:</w:t>
      </w:r>
    </w:p>
    <w:p w:rsidR="00E5428A" w:rsidRPr="00AE3A88" w:rsidRDefault="001F35EE" w:rsidP="001F35EE">
      <w:pPr>
        <w:pStyle w:val="Akapitzlist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 </w:t>
      </w:r>
    </w:p>
    <w:p w:rsidR="00B740DB" w:rsidRPr="00AE3A88" w:rsidRDefault="00B740DB" w:rsidP="001F35EE">
      <w:pPr>
        <w:pStyle w:val="Akapitzlist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 xml:space="preserve">za każdą dobę przechowywania </w:t>
      </w:r>
      <w:r w:rsidR="001F35EE" w:rsidRPr="00AE3A88">
        <w:rPr>
          <w:sz w:val="22"/>
          <w:szCs w:val="22"/>
        </w:rPr>
        <w:t>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o dopuszczalnej masie całkowitej powyżej 16 t:</w:t>
      </w:r>
    </w:p>
    <w:p w:rsidR="00E5428A" w:rsidRPr="00AE3A88" w:rsidRDefault="001F35EE" w:rsidP="001F35EE">
      <w:pPr>
        <w:pStyle w:val="Akapitzlist"/>
        <w:numPr>
          <w:ilvl w:val="0"/>
          <w:numId w:val="19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:rsidR="00B740DB" w:rsidRPr="00AE3A88" w:rsidRDefault="00B740DB" w:rsidP="001F35EE">
      <w:pPr>
        <w:pStyle w:val="Akapitzlist"/>
        <w:numPr>
          <w:ilvl w:val="0"/>
          <w:numId w:val="19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</w:t>
      </w:r>
      <w:r w:rsidR="00ED48F2"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,</w:t>
      </w:r>
      <w:r w:rsidR="00ED48F2" w:rsidRPr="00AE3A88">
        <w:rPr>
          <w:sz w:val="22"/>
          <w:szCs w:val="22"/>
        </w:rPr>
        <w:t xml:space="preserve"> </w:t>
      </w:r>
    </w:p>
    <w:p w:rsidR="00B740DB" w:rsidRPr="00AE3A88" w:rsidRDefault="00B740DB" w:rsidP="001F35EE">
      <w:pPr>
        <w:pStyle w:val="Akapitzlist"/>
        <w:numPr>
          <w:ilvl w:val="0"/>
          <w:numId w:val="21"/>
        </w:numPr>
        <w:ind w:left="72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pojazd przewożący materiały niebezpieczne:</w:t>
      </w:r>
    </w:p>
    <w:p w:rsidR="00E5428A" w:rsidRPr="00AE3A88" w:rsidRDefault="001F35EE" w:rsidP="001F35EE">
      <w:pPr>
        <w:pStyle w:val="Akapitzlist"/>
        <w:numPr>
          <w:ilvl w:val="0"/>
          <w:numId w:val="20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usunięcie – …</w:t>
      </w:r>
      <w:r w:rsidR="00B740DB" w:rsidRPr="00AE3A88">
        <w:rPr>
          <w:sz w:val="22"/>
          <w:szCs w:val="22"/>
        </w:rPr>
        <w:t xml:space="preserve"> zł,</w:t>
      </w:r>
    </w:p>
    <w:p w:rsidR="00B740DB" w:rsidRPr="00AE3A88" w:rsidRDefault="00ED48F2" w:rsidP="001F35EE">
      <w:pPr>
        <w:pStyle w:val="Akapitzlist"/>
        <w:numPr>
          <w:ilvl w:val="0"/>
          <w:numId w:val="20"/>
        </w:numPr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za każdą dobę przechowywania </w:t>
      </w:r>
      <w:r w:rsidR="001F35EE" w:rsidRPr="00AE3A88">
        <w:rPr>
          <w:sz w:val="22"/>
          <w:szCs w:val="22"/>
        </w:rPr>
        <w:t>– … zł</w:t>
      </w:r>
      <w:r w:rsidR="00AE3A88">
        <w:rPr>
          <w:sz w:val="22"/>
          <w:szCs w:val="22"/>
        </w:rPr>
        <w:t>,</w:t>
      </w:r>
      <w:r w:rsidR="001F35EE" w:rsidRPr="00AE3A88">
        <w:rPr>
          <w:sz w:val="22"/>
          <w:szCs w:val="22"/>
        </w:rPr>
        <w:t xml:space="preserve"> </w:t>
      </w:r>
    </w:p>
    <w:p w:rsidR="00B22F88" w:rsidRPr="00AE3A88" w:rsidRDefault="00B22F88" w:rsidP="001F35EE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hulajnoga elektryczna lub urządzenie transportu osobistego:</w:t>
      </w:r>
    </w:p>
    <w:p w:rsidR="00B22F88" w:rsidRPr="00AE3A88" w:rsidRDefault="001F35EE" w:rsidP="001F35EE">
      <w:pPr>
        <w:pStyle w:val="Akapitzlist"/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a</w:t>
      </w:r>
      <w:r w:rsidR="00AE3A88" w:rsidRPr="00AE3A88">
        <w:rPr>
          <w:sz w:val="22"/>
          <w:szCs w:val="22"/>
        </w:rPr>
        <w:t>) ·za</w:t>
      </w:r>
      <w:r w:rsidRPr="00AE3A88">
        <w:rPr>
          <w:sz w:val="22"/>
          <w:szCs w:val="22"/>
        </w:rPr>
        <w:t xml:space="preserve"> usunięcie – …</w:t>
      </w:r>
      <w:r w:rsidR="00B22F88" w:rsidRPr="00AE3A88">
        <w:rPr>
          <w:sz w:val="22"/>
          <w:szCs w:val="22"/>
        </w:rPr>
        <w:t xml:space="preserve"> zł,</w:t>
      </w:r>
    </w:p>
    <w:p w:rsidR="00B22F88" w:rsidRPr="00AE3A88" w:rsidRDefault="00B22F88" w:rsidP="001F35EE">
      <w:pPr>
        <w:pStyle w:val="Akapitzlist"/>
        <w:ind w:left="993" w:hanging="284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b)</w:t>
      </w:r>
      <w:r w:rsidRPr="00AE3A88">
        <w:rPr>
          <w:sz w:val="22"/>
          <w:szCs w:val="22"/>
        </w:rPr>
        <w:tab/>
        <w:t xml:space="preserve">za </w:t>
      </w:r>
      <w:r w:rsidR="001F35EE" w:rsidRPr="00AE3A88">
        <w:rPr>
          <w:sz w:val="22"/>
          <w:szCs w:val="22"/>
        </w:rPr>
        <w:t>każdą dobę przechowywania – …</w:t>
      </w:r>
      <w:r w:rsidRPr="00AE3A88">
        <w:rPr>
          <w:sz w:val="22"/>
          <w:szCs w:val="22"/>
        </w:rPr>
        <w:t xml:space="preserve"> zł</w:t>
      </w:r>
      <w:r w:rsidR="00AE3A88">
        <w:rPr>
          <w:sz w:val="22"/>
          <w:szCs w:val="22"/>
        </w:rPr>
        <w:t>.</w:t>
      </w:r>
      <w:r w:rsidRPr="00AE3A88">
        <w:rPr>
          <w:sz w:val="22"/>
          <w:szCs w:val="22"/>
        </w:rPr>
        <w:t xml:space="preserve"> </w:t>
      </w:r>
    </w:p>
    <w:p w:rsidR="001C6CD8" w:rsidRPr="00AE3A88" w:rsidRDefault="001C6CD8" w:rsidP="00197D64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nieodebrania pojazdu przez właściciela lub osobę uprawnioną</w:t>
      </w:r>
      <w:r w:rsidR="00B22F88" w:rsidRPr="00AE3A88">
        <w:rPr>
          <w:sz w:val="22"/>
          <w:szCs w:val="22"/>
        </w:rPr>
        <w:t>, począwszy od pierwszego dnia piątego miesiąca</w:t>
      </w:r>
      <w:r w:rsidR="004F17D5">
        <w:rPr>
          <w:sz w:val="22"/>
          <w:szCs w:val="22"/>
        </w:rPr>
        <w:t>,</w:t>
      </w:r>
      <w:r w:rsidR="00B22F88" w:rsidRPr="00AE3A88">
        <w:rPr>
          <w:sz w:val="22"/>
          <w:szCs w:val="22"/>
        </w:rPr>
        <w:t xml:space="preserve"> </w:t>
      </w:r>
      <w:r w:rsidR="00197D64" w:rsidRPr="00AE3A88">
        <w:rPr>
          <w:sz w:val="22"/>
          <w:szCs w:val="22"/>
        </w:rPr>
        <w:t xml:space="preserve">do </w:t>
      </w:r>
      <w:proofErr w:type="gramStart"/>
      <w:r w:rsidR="00197D64" w:rsidRPr="00AE3A88">
        <w:rPr>
          <w:sz w:val="22"/>
          <w:szCs w:val="22"/>
        </w:rPr>
        <w:t>dni</w:t>
      </w:r>
      <w:r w:rsidR="004F17D5">
        <w:rPr>
          <w:sz w:val="22"/>
          <w:szCs w:val="22"/>
        </w:rPr>
        <w:t>a</w:t>
      </w:r>
      <w:proofErr w:type="gramEnd"/>
      <w:r w:rsidR="00197D64" w:rsidRPr="00AE3A88">
        <w:rPr>
          <w:sz w:val="22"/>
          <w:szCs w:val="22"/>
        </w:rPr>
        <w:t xml:space="preserve"> w którym Zamawiający </w:t>
      </w:r>
      <w:r w:rsidR="004F17D5">
        <w:rPr>
          <w:sz w:val="22"/>
          <w:szCs w:val="22"/>
        </w:rPr>
        <w:t>odbierze pojazd z parkingu</w:t>
      </w:r>
      <w:r w:rsidR="00197D64" w:rsidRPr="00AE3A88">
        <w:rPr>
          <w:sz w:val="22"/>
          <w:szCs w:val="22"/>
        </w:rPr>
        <w:t xml:space="preserve">, </w:t>
      </w:r>
      <w:r w:rsidR="00B22F88" w:rsidRPr="00AE3A88">
        <w:rPr>
          <w:sz w:val="22"/>
          <w:szCs w:val="22"/>
        </w:rPr>
        <w:t>Wykonawcy będzie prz</w:t>
      </w:r>
      <w:r w:rsidR="00197D64" w:rsidRPr="00AE3A88">
        <w:rPr>
          <w:sz w:val="22"/>
          <w:szCs w:val="22"/>
        </w:rPr>
        <w:t xml:space="preserve">ysługiwać wynagrodzenie za każdą kolejną dobę przechowywania pojazdu </w:t>
      </w:r>
      <w:r w:rsidR="00B22F88" w:rsidRPr="00AE3A88">
        <w:rPr>
          <w:sz w:val="22"/>
          <w:szCs w:val="22"/>
        </w:rPr>
        <w:t>w wysokości 50% stawek określonych w ust. 1.</w:t>
      </w:r>
    </w:p>
    <w:p w:rsidR="00FA63EE" w:rsidRPr="00AE3A88" w:rsidRDefault="00FA63EE" w:rsidP="005562EC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trakcie trwania umowy ceny, o których mowa w ust. 1, nie mogą ulec zmianie.</w:t>
      </w:r>
    </w:p>
    <w:p w:rsidR="00ED48F2" w:rsidRPr="00AE3A88" w:rsidRDefault="00ED48F2" w:rsidP="008803EF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 przypadku wydania dyspozycji usunięcia a następnie odstąpienia od usunięcia z uwagi na </w:t>
      </w:r>
      <w:r w:rsidR="00197D64" w:rsidRPr="00AE3A88">
        <w:rPr>
          <w:sz w:val="22"/>
          <w:szCs w:val="22"/>
        </w:rPr>
        <w:t xml:space="preserve">ustanie przesłanek uzasadniających usunięcie pojazdu, </w:t>
      </w:r>
      <w:r w:rsidRPr="00AE3A88">
        <w:rPr>
          <w:sz w:val="22"/>
          <w:szCs w:val="22"/>
        </w:rPr>
        <w:t xml:space="preserve">wysokość kosztów odstąpienia od usunięcia obliczona zostanie przez Wykonawcę na postawie kosztów rzeczywistych, przy czym koszty te nie mogą przewyższać </w:t>
      </w:r>
      <w:r w:rsidR="00197D64" w:rsidRPr="00AE3A88">
        <w:rPr>
          <w:sz w:val="22"/>
          <w:szCs w:val="22"/>
        </w:rPr>
        <w:t xml:space="preserve">stawek określonych w aktualnej uchwale Rady Powiatu Żagańskiego. </w:t>
      </w:r>
    </w:p>
    <w:p w:rsidR="00305E8E" w:rsidRPr="004F17D5" w:rsidRDefault="0086448A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Rozliczenie należności za wykonane usługi będzie </w:t>
      </w:r>
      <w:r w:rsidR="00647846" w:rsidRPr="00AE3A88">
        <w:rPr>
          <w:sz w:val="22"/>
          <w:szCs w:val="22"/>
        </w:rPr>
        <w:t>się odbywało na podstawie faktur</w:t>
      </w:r>
      <w:r w:rsidR="00EC5A54" w:rsidRPr="00AE3A88">
        <w:rPr>
          <w:sz w:val="22"/>
          <w:szCs w:val="22"/>
        </w:rPr>
        <w:t>/rachunków</w:t>
      </w:r>
      <w:r w:rsidR="00647846" w:rsidRPr="00AE3A88">
        <w:rPr>
          <w:sz w:val="22"/>
          <w:szCs w:val="22"/>
        </w:rPr>
        <w:t xml:space="preserve"> wystawionych przez Wykonawcę i dostarczonych Zamawiającemu do </w:t>
      </w:r>
      <w:r w:rsidR="00197D64" w:rsidRPr="004F17D5">
        <w:rPr>
          <w:sz w:val="22"/>
          <w:szCs w:val="22"/>
        </w:rPr>
        <w:t>10</w:t>
      </w:r>
      <w:r w:rsidR="00647846" w:rsidRPr="004F17D5">
        <w:rPr>
          <w:sz w:val="22"/>
          <w:szCs w:val="22"/>
        </w:rPr>
        <w:t xml:space="preserve"> dnia każdego miesiąca za miesiąc poprzedni.</w:t>
      </w:r>
    </w:p>
    <w:p w:rsidR="00647846" w:rsidRPr="00AE3A88" w:rsidRDefault="00EC5A5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Faktura/rachunek </w:t>
      </w:r>
      <w:r w:rsidR="00197D64" w:rsidRPr="00AE3A88">
        <w:rPr>
          <w:sz w:val="22"/>
          <w:szCs w:val="22"/>
        </w:rPr>
        <w:t>musi</w:t>
      </w:r>
      <w:r w:rsidR="00647846" w:rsidRPr="00AE3A88">
        <w:rPr>
          <w:sz w:val="22"/>
          <w:szCs w:val="22"/>
        </w:rPr>
        <w:t xml:space="preserve"> zawierać numer dyspozycji</w:t>
      </w:r>
      <w:r w:rsidR="00197D64" w:rsidRPr="00AE3A88">
        <w:rPr>
          <w:sz w:val="22"/>
          <w:szCs w:val="22"/>
        </w:rPr>
        <w:t xml:space="preserve"> i datę jej wydania, rodzaj,</w:t>
      </w:r>
      <w:r w:rsidR="00C176FD" w:rsidRPr="00AE3A88">
        <w:rPr>
          <w:sz w:val="22"/>
          <w:szCs w:val="22"/>
        </w:rPr>
        <w:t xml:space="preserve"> markę oraz</w:t>
      </w:r>
      <w:r w:rsidR="00E5428A" w:rsidRPr="00AE3A88">
        <w:rPr>
          <w:sz w:val="22"/>
          <w:szCs w:val="22"/>
        </w:rPr>
        <w:t xml:space="preserve"> numer rejestracyjny i</w:t>
      </w:r>
      <w:r w:rsidR="00597A10" w:rsidRPr="00AE3A88">
        <w:rPr>
          <w:sz w:val="22"/>
          <w:szCs w:val="22"/>
        </w:rPr>
        <w:t xml:space="preserve"> </w:t>
      </w:r>
      <w:r w:rsidR="00A45EEA" w:rsidRPr="00AE3A88">
        <w:rPr>
          <w:sz w:val="22"/>
          <w:szCs w:val="22"/>
        </w:rPr>
        <w:t>numer VIN</w:t>
      </w:r>
      <w:r w:rsidR="00E5428A" w:rsidRPr="00AE3A88">
        <w:rPr>
          <w:sz w:val="22"/>
          <w:szCs w:val="22"/>
        </w:rPr>
        <w:t xml:space="preserve"> pojazdu</w:t>
      </w:r>
      <w:r w:rsidRPr="00AE3A88">
        <w:rPr>
          <w:sz w:val="22"/>
          <w:szCs w:val="22"/>
        </w:rPr>
        <w:t>, imię</w:t>
      </w:r>
      <w:r w:rsidR="00060570" w:rsidRPr="00AE3A88">
        <w:rPr>
          <w:sz w:val="22"/>
          <w:szCs w:val="22"/>
        </w:rPr>
        <w:t xml:space="preserve"> </w:t>
      </w:r>
      <w:r w:rsidR="00A50E09" w:rsidRPr="00AE3A88">
        <w:rPr>
          <w:sz w:val="22"/>
          <w:szCs w:val="22"/>
        </w:rPr>
        <w:t>i nazwisko oraz</w:t>
      </w:r>
      <w:r w:rsidR="00647846" w:rsidRPr="00AE3A88">
        <w:rPr>
          <w:sz w:val="22"/>
          <w:szCs w:val="22"/>
        </w:rPr>
        <w:t xml:space="preserve"> adres właściciela pojazdu,</w:t>
      </w:r>
      <w:r w:rsidR="004A53F9" w:rsidRPr="00AE3A88">
        <w:rPr>
          <w:sz w:val="22"/>
          <w:szCs w:val="22"/>
        </w:rPr>
        <w:t xml:space="preserve"> jeżeli jest znany, lub imię i nazwisko oraz adres osoby dysponującej pojazdem w chwili jego usunięcia, a także</w:t>
      </w:r>
      <w:r w:rsidR="00A45EEA" w:rsidRPr="00AE3A88">
        <w:rPr>
          <w:sz w:val="22"/>
          <w:szCs w:val="22"/>
        </w:rPr>
        <w:t xml:space="preserve"> ilość pełnych dób</w:t>
      </w:r>
      <w:r w:rsidR="00647846" w:rsidRPr="00AE3A88">
        <w:rPr>
          <w:sz w:val="22"/>
          <w:szCs w:val="22"/>
        </w:rPr>
        <w:t xml:space="preserve"> </w:t>
      </w:r>
      <w:r w:rsidR="004A53F9" w:rsidRPr="00AE3A88">
        <w:rPr>
          <w:sz w:val="22"/>
          <w:szCs w:val="22"/>
        </w:rPr>
        <w:t xml:space="preserve">przechowywania na parkingu </w:t>
      </w:r>
      <w:r w:rsidR="00647846" w:rsidRPr="00AE3A88">
        <w:rPr>
          <w:sz w:val="22"/>
          <w:szCs w:val="22"/>
        </w:rPr>
        <w:t>w danym miesiącu.</w:t>
      </w:r>
    </w:p>
    <w:p w:rsidR="00647846" w:rsidRPr="00AE3A88" w:rsidRDefault="00AB4CF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Zapłata będzie dokonywana przelewem z konta Zamawiającego</w:t>
      </w:r>
      <w:r w:rsidR="00E5428A" w:rsidRPr="00AE3A88">
        <w:rPr>
          <w:sz w:val="22"/>
          <w:szCs w:val="22"/>
        </w:rPr>
        <w:t xml:space="preserve"> na rachunek bankowy Wykonawcy</w:t>
      </w:r>
      <w:r w:rsidRPr="00AE3A88">
        <w:rPr>
          <w:sz w:val="22"/>
          <w:szCs w:val="22"/>
        </w:rPr>
        <w:t xml:space="preserve"> w terminie 21 dni od dnia doręczenia prawidłowo wystawionej faktury</w:t>
      </w:r>
      <w:r w:rsidR="00EC5A54" w:rsidRPr="00AE3A88">
        <w:rPr>
          <w:sz w:val="22"/>
          <w:szCs w:val="22"/>
        </w:rPr>
        <w:t>/rachunku</w:t>
      </w:r>
      <w:r w:rsidRPr="00AE3A88">
        <w:rPr>
          <w:sz w:val="22"/>
          <w:szCs w:val="22"/>
        </w:rPr>
        <w:t xml:space="preserve">. </w:t>
      </w:r>
    </w:p>
    <w:p w:rsidR="00AB4CF4" w:rsidRPr="00AE3A88" w:rsidRDefault="00AB4CF4" w:rsidP="0094600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Zamawiający odmówi zapłaty</w:t>
      </w:r>
      <w:r w:rsidR="005562EC" w:rsidRPr="00AE3A88">
        <w:rPr>
          <w:sz w:val="22"/>
          <w:szCs w:val="22"/>
        </w:rPr>
        <w:t xml:space="preserve"> za usunięcie pojazdu, który został usunięty</w:t>
      </w:r>
      <w:r w:rsidRPr="00AE3A88">
        <w:rPr>
          <w:sz w:val="22"/>
          <w:szCs w:val="22"/>
        </w:rPr>
        <w:t>:</w:t>
      </w:r>
    </w:p>
    <w:p w:rsidR="00AB4CF4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 drogi leżącej poza obszarem powiatu żagańskiego,</w:t>
      </w:r>
    </w:p>
    <w:p w:rsidR="005562EC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trybie innym niż określony w art. 130a ust. 1 i 2 ustawy Prawo o ruchu drogowym,</w:t>
      </w:r>
    </w:p>
    <w:p w:rsidR="005562EC" w:rsidRPr="00AE3A88" w:rsidRDefault="005562EC" w:rsidP="00AB4CF4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na podstawie dyspozycji wydanej przez podmiot inny niż określony w art. 130a ust. 4 ustawy Prawo o ruchu drogowym,</w:t>
      </w:r>
    </w:p>
    <w:p w:rsidR="00FA63EE" w:rsidRPr="00AE3A88" w:rsidRDefault="005562EC" w:rsidP="00E53E8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E3A88">
        <w:rPr>
          <w:sz w:val="22"/>
          <w:szCs w:val="22"/>
        </w:rPr>
        <w:t>bez dyspozycji</w:t>
      </w:r>
      <w:r w:rsidR="00EC1D04" w:rsidRPr="00AE3A88">
        <w:rPr>
          <w:sz w:val="22"/>
          <w:szCs w:val="22"/>
        </w:rPr>
        <w:t xml:space="preserve"> wydanej</w:t>
      </w:r>
      <w:r w:rsidRPr="00AE3A88">
        <w:rPr>
          <w:sz w:val="22"/>
          <w:szCs w:val="22"/>
        </w:rPr>
        <w:t xml:space="preserve"> przez uprawniony podmiot, o którym</w:t>
      </w:r>
      <w:r w:rsidR="00E5428A" w:rsidRPr="00AE3A88">
        <w:rPr>
          <w:sz w:val="22"/>
          <w:szCs w:val="22"/>
        </w:rPr>
        <w:t xml:space="preserve"> mowa</w:t>
      </w:r>
      <w:r w:rsidRPr="00AE3A88">
        <w:rPr>
          <w:sz w:val="22"/>
          <w:szCs w:val="22"/>
        </w:rPr>
        <w:t xml:space="preserve"> w art. 130a ust. 4 ustawy Prawo o ruchu drogowym.</w:t>
      </w:r>
    </w:p>
    <w:p w:rsidR="00FA63EE" w:rsidRPr="00AE3A88" w:rsidRDefault="003F13E1" w:rsidP="00FA63EE">
      <w:pPr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4</w:t>
      </w:r>
    </w:p>
    <w:p w:rsidR="00AB4CF4" w:rsidRPr="00AE3A88" w:rsidRDefault="000753C7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odmowy wykonania usługi przez Wykonawcę, Zamawiający zleci jej wykonanie innemu podmiotowi na koszt i ryzyko Wykonawcy.</w:t>
      </w:r>
    </w:p>
    <w:p w:rsidR="00FA63EE" w:rsidRPr="00AE3A88" w:rsidRDefault="00FA63EE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przypadku odstąpienia Zamawiającego od umowy z przyczyn leżących po stronie Wykonawcy</w:t>
      </w:r>
      <w:r w:rsidR="00F94525" w:rsidRPr="00AE3A88">
        <w:rPr>
          <w:sz w:val="22"/>
          <w:szCs w:val="22"/>
        </w:rPr>
        <w:t>, Wykonawca zapłaci Zamawiaj</w:t>
      </w:r>
      <w:r w:rsidR="00A50E09" w:rsidRPr="00AE3A88">
        <w:rPr>
          <w:sz w:val="22"/>
          <w:szCs w:val="22"/>
        </w:rPr>
        <w:t>ącemu karę umowną w wysokości 500</w:t>
      </w:r>
      <w:r w:rsidR="004A53F9" w:rsidRPr="00AE3A88">
        <w:rPr>
          <w:sz w:val="22"/>
          <w:szCs w:val="22"/>
        </w:rPr>
        <w:t>,00</w:t>
      </w:r>
      <w:r w:rsidR="00197D64" w:rsidRPr="00AE3A88">
        <w:rPr>
          <w:sz w:val="22"/>
          <w:szCs w:val="22"/>
        </w:rPr>
        <w:t xml:space="preserve"> zł</w:t>
      </w:r>
      <w:r w:rsidR="005443C6">
        <w:rPr>
          <w:sz w:val="22"/>
          <w:szCs w:val="22"/>
        </w:rPr>
        <w:t xml:space="preserve"> brutto</w:t>
      </w:r>
      <w:r w:rsidR="00E53E8B" w:rsidRPr="00AE3A88">
        <w:rPr>
          <w:sz w:val="22"/>
          <w:szCs w:val="22"/>
        </w:rPr>
        <w:t>.</w:t>
      </w:r>
    </w:p>
    <w:p w:rsidR="00FA63EE" w:rsidRPr="00AE3A88" w:rsidRDefault="00F94525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 przyczyny</w:t>
      </w:r>
      <w:r w:rsidR="00EA7D5B" w:rsidRPr="00AE3A88">
        <w:rPr>
          <w:sz w:val="22"/>
          <w:szCs w:val="22"/>
        </w:rPr>
        <w:t>,</w:t>
      </w:r>
      <w:r w:rsidR="00E5428A" w:rsidRPr="00AE3A88">
        <w:rPr>
          <w:sz w:val="22"/>
          <w:szCs w:val="22"/>
        </w:rPr>
        <w:t xml:space="preserve"> o których mowa w ust. 2</w:t>
      </w:r>
      <w:r w:rsidR="00EA7D5B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uważa się w szczególności</w:t>
      </w:r>
      <w:r w:rsidR="00EA7D5B" w:rsidRPr="00AE3A88">
        <w:rPr>
          <w:sz w:val="22"/>
          <w:szCs w:val="22"/>
        </w:rPr>
        <w:t xml:space="preserve"> sytuacje, w których</w:t>
      </w:r>
      <w:r w:rsidRPr="00AE3A88">
        <w:rPr>
          <w:sz w:val="22"/>
          <w:szCs w:val="22"/>
        </w:rPr>
        <w:t>:</w:t>
      </w:r>
    </w:p>
    <w:p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nie rozpoczął albo zaprzestał wykonywania usług i nie podjął działania mimo wezwania Zamawiającego złożonego na piśmie,</w:t>
      </w:r>
    </w:p>
    <w:p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Wykonawca utracił prawo do wykonywania działalności gospodarczej w zakresie transportu drogowego rzeczy,</w:t>
      </w:r>
    </w:p>
    <w:p w:rsidR="00F94525" w:rsidRPr="00AE3A88" w:rsidRDefault="00F94525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Wykonawca zawiesił </w:t>
      </w:r>
      <w:r w:rsidR="00A50E09" w:rsidRPr="00AE3A88">
        <w:rPr>
          <w:sz w:val="22"/>
          <w:szCs w:val="22"/>
        </w:rPr>
        <w:t>działalność gospodarczą lub zaprzestał jej prowadzenia,</w:t>
      </w:r>
    </w:p>
    <w:p w:rsidR="00F94525" w:rsidRPr="00AE3A88" w:rsidRDefault="00E5428A" w:rsidP="00F94525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Wykonawca uniemożliwi</w:t>
      </w:r>
      <w:r w:rsidR="00F94525" w:rsidRPr="00AE3A88">
        <w:rPr>
          <w:sz w:val="22"/>
          <w:szCs w:val="22"/>
        </w:rPr>
        <w:t xml:space="preserve"> Zamawi</w:t>
      </w:r>
      <w:r w:rsidRPr="00AE3A88">
        <w:rPr>
          <w:sz w:val="22"/>
          <w:szCs w:val="22"/>
        </w:rPr>
        <w:t>ającemu przeprowadzenie</w:t>
      </w:r>
      <w:r w:rsidR="004A412C" w:rsidRPr="00AE3A88">
        <w:rPr>
          <w:sz w:val="22"/>
          <w:szCs w:val="22"/>
        </w:rPr>
        <w:t xml:space="preserve"> kontroli</w:t>
      </w:r>
      <w:r w:rsidR="00F94525" w:rsidRPr="00AE3A88">
        <w:rPr>
          <w:sz w:val="22"/>
          <w:szCs w:val="22"/>
        </w:rPr>
        <w:t xml:space="preserve"> sposobu wykonywania przedmiotu umowy.</w:t>
      </w:r>
    </w:p>
    <w:p w:rsidR="001A32F0" w:rsidRPr="00AE3A88" w:rsidRDefault="001A32F0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Zamawiającemu przysługuje prawo dochodzenia odszkodowania na zasadach</w:t>
      </w:r>
      <w:r w:rsidR="00AE3A88" w:rsidRPr="00AE3A88">
        <w:rPr>
          <w:sz w:val="22"/>
          <w:szCs w:val="22"/>
        </w:rPr>
        <w:t xml:space="preserve"> ogólnych, przewyższającego karę</w:t>
      </w:r>
      <w:r w:rsidRPr="00AE3A88">
        <w:rPr>
          <w:sz w:val="22"/>
          <w:szCs w:val="22"/>
        </w:rPr>
        <w:t xml:space="preserve"> umowną określoną w pkt 2, w przypadku poniesienia strat z tytułu niewykonania lub n</w:t>
      </w:r>
      <w:r w:rsidR="00AE3A88" w:rsidRPr="00AE3A88">
        <w:rPr>
          <w:sz w:val="22"/>
          <w:szCs w:val="22"/>
        </w:rPr>
        <w:t>ienależytego wykonania umowy przez Wykonawcę.</w:t>
      </w:r>
    </w:p>
    <w:p w:rsidR="001A32F0" w:rsidRPr="00AE3A88" w:rsidRDefault="001A32F0" w:rsidP="001A32F0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AE3A88">
        <w:rPr>
          <w:sz w:val="22"/>
          <w:szCs w:val="22"/>
        </w:rPr>
        <w:t>Zamawiający może potrącać kary umowne z wynagrodzenia należnego Wykonawcy.</w:t>
      </w:r>
    </w:p>
    <w:p w:rsidR="00A50E09" w:rsidRPr="00AE3A88" w:rsidRDefault="00A50E09" w:rsidP="00FA63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Zamawiający może odstąpić od umowy w terminie 30 dni od dnia dowiedzenia się</w:t>
      </w:r>
      <w:r w:rsidR="00060570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o przyczynach uzasadniających odstąpienie.</w:t>
      </w:r>
    </w:p>
    <w:p w:rsidR="0011796B" w:rsidRPr="00AE3A88" w:rsidRDefault="003F13E1" w:rsidP="00A45EEA">
      <w:pPr>
        <w:pStyle w:val="Akapitzlist"/>
        <w:spacing w:after="0" w:line="276" w:lineRule="auto"/>
        <w:ind w:hanging="72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5</w:t>
      </w:r>
    </w:p>
    <w:p w:rsidR="0011796B" w:rsidRPr="00AE3A88" w:rsidRDefault="0011796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Umowa zostaje zawarta na czas o</w:t>
      </w:r>
      <w:r w:rsidR="00060570" w:rsidRPr="00AE3A88">
        <w:rPr>
          <w:sz w:val="22"/>
          <w:szCs w:val="22"/>
        </w:rPr>
        <w:t xml:space="preserve">kreślony </w:t>
      </w:r>
      <w:r w:rsidR="00060570" w:rsidRPr="005443C6">
        <w:rPr>
          <w:b/>
          <w:sz w:val="22"/>
          <w:szCs w:val="22"/>
        </w:rPr>
        <w:t>od dnia 1 stycznia</w:t>
      </w:r>
      <w:r w:rsidR="001A32F0" w:rsidRPr="005443C6">
        <w:rPr>
          <w:b/>
          <w:sz w:val="22"/>
          <w:szCs w:val="22"/>
        </w:rPr>
        <w:t xml:space="preserve"> 2021 r. do dnia 31 grudnia 2022</w:t>
      </w:r>
      <w:r w:rsidRPr="005443C6">
        <w:rPr>
          <w:b/>
          <w:sz w:val="22"/>
          <w:szCs w:val="22"/>
        </w:rPr>
        <w:t xml:space="preserve"> r.</w:t>
      </w:r>
    </w:p>
    <w:p w:rsidR="0011796B" w:rsidRPr="00AE3A88" w:rsidRDefault="0011796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Zmiany postanowień umowy wymagają formy pisemnej pod rygorem nieważności.</w:t>
      </w:r>
    </w:p>
    <w:p w:rsidR="0011796B" w:rsidRPr="00AE3A88" w:rsidRDefault="000A75CB" w:rsidP="001179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W sprawach nieuregulowanych niniejszą umową</w:t>
      </w:r>
      <w:r w:rsidR="0011796B" w:rsidRPr="00AE3A88">
        <w:rPr>
          <w:sz w:val="22"/>
          <w:szCs w:val="22"/>
        </w:rPr>
        <w:t xml:space="preserve"> zastosowanie mają przepisy ustawy</w:t>
      </w:r>
      <w:r w:rsidR="00060570" w:rsidRPr="00AE3A88">
        <w:rPr>
          <w:sz w:val="22"/>
          <w:szCs w:val="22"/>
        </w:rPr>
        <w:t xml:space="preserve"> </w:t>
      </w:r>
      <w:r w:rsidR="0011796B" w:rsidRPr="00AE3A88">
        <w:rPr>
          <w:sz w:val="22"/>
          <w:szCs w:val="22"/>
        </w:rPr>
        <w:t xml:space="preserve">z dnia </w:t>
      </w:r>
      <w:r w:rsidR="00AE3A88">
        <w:rPr>
          <w:sz w:val="22"/>
          <w:szCs w:val="22"/>
        </w:rPr>
        <w:t xml:space="preserve">                        </w:t>
      </w:r>
      <w:r w:rsidR="0011796B" w:rsidRPr="00AE3A88">
        <w:rPr>
          <w:sz w:val="22"/>
          <w:szCs w:val="22"/>
        </w:rPr>
        <w:t xml:space="preserve">23 </w:t>
      </w:r>
      <w:r w:rsidR="00060570" w:rsidRPr="00AE3A88">
        <w:rPr>
          <w:sz w:val="22"/>
          <w:szCs w:val="22"/>
        </w:rPr>
        <w:t xml:space="preserve">kwietnia 1964 r. Kodeks cywilny, ustawy </w:t>
      </w:r>
      <w:r w:rsidR="0011796B" w:rsidRPr="00AE3A88">
        <w:rPr>
          <w:sz w:val="22"/>
          <w:szCs w:val="22"/>
        </w:rPr>
        <w:t xml:space="preserve">z dnia </w:t>
      </w:r>
      <w:r w:rsidR="00E5428A" w:rsidRPr="00AE3A88">
        <w:rPr>
          <w:sz w:val="22"/>
          <w:szCs w:val="22"/>
        </w:rPr>
        <w:t xml:space="preserve">20 czerwca 1997 r. </w:t>
      </w:r>
      <w:r w:rsidR="0011796B" w:rsidRPr="00AE3A88">
        <w:rPr>
          <w:sz w:val="22"/>
          <w:szCs w:val="22"/>
        </w:rPr>
        <w:t xml:space="preserve">Prawo o ruchu drogowym </w:t>
      </w:r>
      <w:r w:rsidR="00B8554C" w:rsidRPr="00AE3A88">
        <w:rPr>
          <w:sz w:val="22"/>
          <w:szCs w:val="22"/>
        </w:rPr>
        <w:t>oraz Rozporządzenie Ministra Spraw Wewnętrznych i Administracji z dnia</w:t>
      </w:r>
      <w:r w:rsidR="00060570" w:rsidRPr="00AE3A88">
        <w:rPr>
          <w:sz w:val="22"/>
          <w:szCs w:val="22"/>
        </w:rPr>
        <w:t xml:space="preserve"> </w:t>
      </w:r>
      <w:r w:rsidR="00B8554C" w:rsidRPr="00AE3A88">
        <w:rPr>
          <w:sz w:val="22"/>
          <w:szCs w:val="22"/>
        </w:rPr>
        <w:t xml:space="preserve">22 czerwca 2011 r. </w:t>
      </w:r>
      <w:r w:rsidR="00AE3A88">
        <w:rPr>
          <w:sz w:val="22"/>
          <w:szCs w:val="22"/>
        </w:rPr>
        <w:t xml:space="preserve">                   </w:t>
      </w:r>
      <w:r w:rsidR="00B8554C" w:rsidRPr="00AE3A88">
        <w:rPr>
          <w:sz w:val="22"/>
          <w:szCs w:val="22"/>
        </w:rPr>
        <w:t>w sprawie usuwania pojazdów, których używanie może zagrażać bezpieczeństwu lub porządkowi ruchu drogowego albo utrudniających p</w:t>
      </w:r>
      <w:r w:rsidR="00060570" w:rsidRPr="00AE3A88">
        <w:rPr>
          <w:sz w:val="22"/>
          <w:szCs w:val="22"/>
        </w:rPr>
        <w:t>rowadzenie akcji ratowniczej.</w:t>
      </w:r>
    </w:p>
    <w:p w:rsidR="00A45EEA" w:rsidRPr="00AE3A88" w:rsidRDefault="00A45EEA" w:rsidP="001C6CD8">
      <w:pPr>
        <w:spacing w:after="0" w:line="276" w:lineRule="auto"/>
        <w:jc w:val="both"/>
        <w:rPr>
          <w:sz w:val="22"/>
          <w:szCs w:val="22"/>
        </w:rPr>
      </w:pPr>
    </w:p>
    <w:p w:rsidR="00A63C47" w:rsidRPr="00AE3A88" w:rsidRDefault="003F13E1" w:rsidP="00A63C47">
      <w:pPr>
        <w:pStyle w:val="Akapitzlist"/>
        <w:spacing w:after="0" w:line="276" w:lineRule="auto"/>
        <w:ind w:left="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6</w:t>
      </w:r>
    </w:p>
    <w:p w:rsidR="00A63C47" w:rsidRPr="00AE3A88" w:rsidRDefault="00A63C47" w:rsidP="00A63C47">
      <w:pPr>
        <w:pStyle w:val="Akapitzlist"/>
        <w:spacing w:after="0" w:line="276" w:lineRule="auto"/>
        <w:ind w:left="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Informacje o przetwarzaniu danych na potrzeby realizacji umowy</w:t>
      </w:r>
    </w:p>
    <w:p w:rsidR="00A63C47" w:rsidRPr="00AE3A88" w:rsidRDefault="00A63C47" w:rsidP="00A63C47">
      <w:pPr>
        <w:pStyle w:val="Akapitzlist"/>
        <w:numPr>
          <w:ilvl w:val="0"/>
          <w:numId w:val="23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Zgodnie z art. 13 Rozporządzenia Parlamentu Europejskiego i Rady (UE) 2016/679 z dnia </w:t>
      </w:r>
      <w:r w:rsidR="00AE3A88">
        <w:rPr>
          <w:sz w:val="22"/>
          <w:szCs w:val="22"/>
        </w:rPr>
        <w:t xml:space="preserve">                            </w:t>
      </w:r>
      <w:r w:rsidRPr="00AE3A88">
        <w:rPr>
          <w:sz w:val="22"/>
          <w:szCs w:val="22"/>
        </w:rPr>
        <w:t>27 kwietnia 2016 r. w sprawie ochrony osób fizycznych w związku z przetwarzaniem danych osobowych i w sprawie swobodnego przepływu takich danych informuję, że:</w:t>
      </w:r>
    </w:p>
    <w:p w:rsidR="00A63C47" w:rsidRPr="00AE3A88" w:rsidRDefault="00A63C47" w:rsidP="00A63C47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Administratorem Państwa danych osobowych jest Starosta Żagański z siedzibą przy </w:t>
      </w:r>
      <w:r w:rsidR="00AE3A88">
        <w:rPr>
          <w:sz w:val="22"/>
          <w:szCs w:val="22"/>
        </w:rPr>
        <w:t xml:space="preserve">                               </w:t>
      </w:r>
      <w:r w:rsidRPr="00AE3A88">
        <w:rPr>
          <w:sz w:val="22"/>
          <w:szCs w:val="22"/>
        </w:rPr>
        <w:t>ul. Dworcowej</w:t>
      </w:r>
      <w:r w:rsidR="007626DE" w:rsidRPr="00AE3A88">
        <w:rPr>
          <w:sz w:val="22"/>
          <w:szCs w:val="22"/>
        </w:rPr>
        <w:t xml:space="preserve"> 39, 68-100 Żagań, tel.: 6847099</w:t>
      </w:r>
      <w:r w:rsidRPr="00AE3A88">
        <w:rPr>
          <w:sz w:val="22"/>
          <w:szCs w:val="22"/>
        </w:rPr>
        <w:t xml:space="preserve">76, e-mail: </w:t>
      </w:r>
      <w:hyperlink r:id="rId7" w:history="1">
        <w:r w:rsidRPr="00AE3A88">
          <w:rPr>
            <w:rStyle w:val="Hipercze"/>
            <w:sz w:val="22"/>
            <w:szCs w:val="22"/>
          </w:rPr>
          <w:t>sekretariat@powiatzaganski.pl</w:t>
        </w:r>
      </w:hyperlink>
      <w:r w:rsidRPr="00AE3A88">
        <w:rPr>
          <w:sz w:val="22"/>
          <w:szCs w:val="22"/>
        </w:rPr>
        <w:t>,</w:t>
      </w:r>
    </w:p>
    <w:p w:rsidR="00A63C47" w:rsidRPr="00AE3A88" w:rsidRDefault="00A63C47" w:rsidP="00A63C47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Inspektorem Ochrony Danych w Starostwie Powiatowym w Żaganiu jest Pan Maciej</w:t>
      </w:r>
      <w:r w:rsidR="00C9023F" w:rsidRPr="00AE3A88">
        <w:rPr>
          <w:sz w:val="22"/>
          <w:szCs w:val="22"/>
        </w:rPr>
        <w:t xml:space="preserve"> Gęsigóra, </w:t>
      </w:r>
      <w:r w:rsidRPr="00AE3A88">
        <w:rPr>
          <w:sz w:val="22"/>
          <w:szCs w:val="22"/>
        </w:rPr>
        <w:t xml:space="preserve">e-mail: </w:t>
      </w:r>
      <w:hyperlink r:id="rId8" w:history="1">
        <w:r w:rsidR="00C9023F" w:rsidRPr="00AE3A88">
          <w:rPr>
            <w:rStyle w:val="Hipercze"/>
            <w:sz w:val="22"/>
            <w:szCs w:val="22"/>
          </w:rPr>
          <w:t>iod@powiatzaganski.pl</w:t>
        </w:r>
      </w:hyperlink>
      <w:r w:rsidR="00C9023F" w:rsidRPr="00AE3A88">
        <w:rPr>
          <w:sz w:val="22"/>
          <w:szCs w:val="22"/>
        </w:rPr>
        <w:t>, z którym można się kontaktować</w:t>
      </w:r>
      <w:r w:rsidRPr="00AE3A88">
        <w:rPr>
          <w:sz w:val="22"/>
          <w:szCs w:val="22"/>
        </w:rPr>
        <w:t xml:space="preserve"> we wszystkich sprawach dotyczących przetwarzania danych osobowych oraz korzystania</w:t>
      </w:r>
      <w:r w:rsid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z praw zwi</w:t>
      </w:r>
      <w:r w:rsidR="00C9023F" w:rsidRPr="00AE3A88">
        <w:rPr>
          <w:sz w:val="22"/>
          <w:szCs w:val="22"/>
        </w:rPr>
        <w:t xml:space="preserve">ązanych </w:t>
      </w:r>
      <w:r w:rsidR="00AE3A88">
        <w:rPr>
          <w:sz w:val="22"/>
          <w:szCs w:val="22"/>
        </w:rPr>
        <w:t xml:space="preserve">                                   </w:t>
      </w:r>
      <w:r w:rsidR="00C9023F" w:rsidRPr="00AE3A88">
        <w:rPr>
          <w:sz w:val="22"/>
          <w:szCs w:val="22"/>
        </w:rPr>
        <w:t>z przetwarzaniem danych,</w:t>
      </w:r>
    </w:p>
    <w:p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Państwa dane osobowe będą </w:t>
      </w:r>
      <w:r w:rsidR="00AE3A88" w:rsidRPr="00AE3A88">
        <w:rPr>
          <w:sz w:val="22"/>
          <w:szCs w:val="22"/>
        </w:rPr>
        <w:t>przetwarzane na</w:t>
      </w:r>
      <w:r w:rsidRPr="00AE3A88">
        <w:rPr>
          <w:sz w:val="22"/>
          <w:szCs w:val="22"/>
        </w:rPr>
        <w:t xml:space="preserve"> podstawie przepisów pr</w:t>
      </w:r>
      <w:r w:rsidR="007626DE" w:rsidRPr="00AE3A88">
        <w:rPr>
          <w:sz w:val="22"/>
          <w:szCs w:val="22"/>
        </w:rPr>
        <w:t>awa (art. 6 ust. 1 lit. b RODO)</w:t>
      </w:r>
      <w:r w:rsidRPr="00AE3A88">
        <w:rPr>
          <w:sz w:val="22"/>
          <w:szCs w:val="22"/>
        </w:rPr>
        <w:t xml:space="preserve"> w ce</w:t>
      </w:r>
      <w:r w:rsidR="00C9023F" w:rsidRPr="00AE3A88">
        <w:rPr>
          <w:sz w:val="22"/>
          <w:szCs w:val="22"/>
        </w:rPr>
        <w:t>lu realizacji niniejszej umowy,</w:t>
      </w:r>
    </w:p>
    <w:p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Państwa dane osobow</w:t>
      </w:r>
      <w:r w:rsidR="00C9023F" w:rsidRPr="00AE3A88">
        <w:rPr>
          <w:sz w:val="22"/>
          <w:szCs w:val="22"/>
        </w:rPr>
        <w:t>e możemy przekazywać</w:t>
      </w:r>
      <w:r w:rsidRPr="00AE3A88">
        <w:rPr>
          <w:sz w:val="22"/>
          <w:szCs w:val="22"/>
        </w:rPr>
        <w:t xml:space="preserve"> stronom i uczestnikom postępowań lub organom właściwy</w:t>
      </w:r>
      <w:r w:rsidR="00C9023F" w:rsidRPr="00AE3A88">
        <w:rPr>
          <w:sz w:val="22"/>
          <w:szCs w:val="22"/>
        </w:rPr>
        <w:t>m w związku z realizacją umowy,</w:t>
      </w:r>
      <w:r w:rsidRPr="00AE3A88">
        <w:rPr>
          <w:sz w:val="22"/>
          <w:szCs w:val="22"/>
        </w:rPr>
        <w:t xml:space="preserve"> przy czym dokonamy tego wyłącznie w sytuacji, gdy istnieje podstawa prawna do tego typu działań,</w:t>
      </w:r>
    </w:p>
    <w:p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</w:t>
      </w:r>
      <w:r w:rsidR="00AE3A88">
        <w:rPr>
          <w:sz w:val="22"/>
          <w:szCs w:val="22"/>
        </w:rPr>
        <w:t xml:space="preserve">                       </w:t>
      </w:r>
      <w:r w:rsidRPr="00AE3A88">
        <w:rPr>
          <w:sz w:val="22"/>
          <w:szCs w:val="22"/>
        </w:rPr>
        <w:t>i wyłącznie do zakresu związanego z realizacją zadań w tych systemach takich jak wdrożenie naprawa, konserwacja ty</w:t>
      </w:r>
      <w:r w:rsidR="00C9023F" w:rsidRPr="00AE3A88">
        <w:rPr>
          <w:sz w:val="22"/>
          <w:szCs w:val="22"/>
        </w:rPr>
        <w:t>ch systemów lub hosting danych,</w:t>
      </w:r>
    </w:p>
    <w:p w:rsidR="00A63C47" w:rsidRPr="00AE3A88" w:rsidRDefault="00A63C47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Państwa dane osobowe będą przetwarzane, w tym przechowywane</w:t>
      </w:r>
      <w:r w:rsidR="007626DE" w:rsidRPr="00AE3A88">
        <w:rPr>
          <w:sz w:val="22"/>
          <w:szCs w:val="22"/>
        </w:rPr>
        <w:t>,</w:t>
      </w:r>
      <w:r w:rsidRPr="00AE3A88">
        <w:rPr>
          <w:sz w:val="22"/>
          <w:szCs w:val="22"/>
        </w:rPr>
        <w:t xml:space="preserve"> zgodnie</w:t>
      </w:r>
      <w:r w:rsidR="00C9023F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>z rozporządzeniem Prezesa Rady Ministrów z dnia 18 stycznia 2011 r. w sprawie instrukcji kancelaryjnej, jednolitych rzeczowych wykazów akt oraz instrukcji w sprawie organizacji i zakresu działania archiwów zakładowych</w:t>
      </w:r>
      <w:r w:rsidR="00C9023F" w:rsidRPr="00AE3A88">
        <w:rPr>
          <w:sz w:val="22"/>
          <w:szCs w:val="22"/>
        </w:rPr>
        <w:t xml:space="preserve"> </w:t>
      </w:r>
      <w:r w:rsidRPr="00AE3A88">
        <w:rPr>
          <w:sz w:val="22"/>
          <w:szCs w:val="22"/>
        </w:rPr>
        <w:t xml:space="preserve">oraz </w:t>
      </w:r>
      <w:r w:rsidR="00C9023F" w:rsidRPr="00AE3A88">
        <w:rPr>
          <w:sz w:val="22"/>
          <w:szCs w:val="22"/>
        </w:rPr>
        <w:t xml:space="preserve">z </w:t>
      </w:r>
      <w:r w:rsidRPr="00AE3A88">
        <w:rPr>
          <w:sz w:val="22"/>
          <w:szCs w:val="22"/>
        </w:rPr>
        <w:t>przepisami ustawy z dnia 14 lipca 1983 r. o narodowym zasob</w:t>
      </w:r>
      <w:r w:rsidR="00C9023F" w:rsidRPr="00AE3A88">
        <w:rPr>
          <w:sz w:val="22"/>
          <w:szCs w:val="22"/>
        </w:rPr>
        <w:t>ie archiwalnym i archiwach,</w:t>
      </w:r>
    </w:p>
    <w:p w:rsidR="00C9023F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Posiadają Państwo prawo do żądania od administratora dostępu do danych osobowych </w:t>
      </w:r>
      <w:r w:rsidR="00AE3A88">
        <w:rPr>
          <w:sz w:val="22"/>
          <w:szCs w:val="22"/>
        </w:rPr>
        <w:t xml:space="preserve">                              </w:t>
      </w:r>
      <w:r w:rsidRPr="00AE3A88">
        <w:rPr>
          <w:sz w:val="22"/>
          <w:szCs w:val="22"/>
        </w:rPr>
        <w:t>z możliwością ich poprawiania, sprostowania oraz otrzymania ich kopii, a także do ograniczania przetwarzania,</w:t>
      </w:r>
    </w:p>
    <w:p w:rsidR="00A63C47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lastRenderedPageBreak/>
        <w:t>Podanie przez P</w:t>
      </w:r>
      <w:r w:rsidR="00A63C47" w:rsidRPr="00AE3A88">
        <w:rPr>
          <w:sz w:val="22"/>
          <w:szCs w:val="22"/>
        </w:rPr>
        <w:t>aństwa danych osobowych jest dobrowolne jednak ich niepodanie skutkować będzi</w:t>
      </w:r>
      <w:r w:rsidRPr="00AE3A88">
        <w:rPr>
          <w:sz w:val="22"/>
          <w:szCs w:val="22"/>
        </w:rPr>
        <w:t>e niemożliwością zawarcia umowy,</w:t>
      </w:r>
    </w:p>
    <w:p w:rsidR="00A63C47" w:rsidRPr="00AE3A88" w:rsidRDefault="00C9023F" w:rsidP="00C9023F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Posiadają Państwo prawo wniesienia skargi do organu nadzorczego, którym jest Prezes Urzędu Ochrony Danych Osobowych, z siedzibą pod adresem: ul. Stawki 2, 00-193 Warszawa,</w:t>
      </w:r>
    </w:p>
    <w:p w:rsidR="00C9023F" w:rsidRPr="00AE3A88" w:rsidRDefault="00C9023F" w:rsidP="001A32F0">
      <w:pPr>
        <w:pStyle w:val="Akapitzlist"/>
        <w:numPr>
          <w:ilvl w:val="0"/>
          <w:numId w:val="24"/>
        </w:numPr>
        <w:spacing w:after="0" w:line="276" w:lineRule="auto"/>
        <w:jc w:val="both"/>
        <w:rPr>
          <w:sz w:val="22"/>
          <w:szCs w:val="22"/>
        </w:rPr>
      </w:pPr>
      <w:r w:rsidRPr="00AE3A88">
        <w:rPr>
          <w:sz w:val="22"/>
          <w:szCs w:val="22"/>
        </w:rPr>
        <w:t xml:space="preserve"> </w:t>
      </w:r>
      <w:r w:rsidR="00A63C47" w:rsidRPr="00AE3A88">
        <w:rPr>
          <w:sz w:val="22"/>
          <w:szCs w:val="22"/>
        </w:rPr>
        <w:t>Ponadto informujemy, iż dane nie będą przetwarzane w sposób zautomatyzowany,</w:t>
      </w:r>
      <w:r w:rsidR="00AE3A88">
        <w:rPr>
          <w:sz w:val="22"/>
          <w:szCs w:val="22"/>
        </w:rPr>
        <w:t xml:space="preserve"> </w:t>
      </w:r>
      <w:r w:rsidR="00A63C47" w:rsidRPr="00AE3A88">
        <w:rPr>
          <w:sz w:val="22"/>
          <w:szCs w:val="22"/>
        </w:rPr>
        <w:t>w tym również w formie profilowania.</w:t>
      </w:r>
    </w:p>
    <w:p w:rsidR="007626DE" w:rsidRPr="00AE3A88" w:rsidRDefault="007626DE" w:rsidP="00C9023F">
      <w:pPr>
        <w:pStyle w:val="Akapitzlist"/>
        <w:spacing w:after="0" w:line="276" w:lineRule="auto"/>
        <w:jc w:val="both"/>
        <w:rPr>
          <w:sz w:val="22"/>
          <w:szCs w:val="22"/>
        </w:rPr>
      </w:pPr>
    </w:p>
    <w:p w:rsidR="00B8554C" w:rsidRPr="00AE3A88" w:rsidRDefault="003F13E1" w:rsidP="00A45EEA">
      <w:pPr>
        <w:pStyle w:val="Akapitzlist"/>
        <w:spacing w:after="0" w:line="276" w:lineRule="auto"/>
        <w:ind w:hanging="720"/>
        <w:jc w:val="center"/>
        <w:rPr>
          <w:sz w:val="22"/>
          <w:szCs w:val="22"/>
        </w:rPr>
      </w:pPr>
      <w:r w:rsidRPr="00AE3A88">
        <w:rPr>
          <w:sz w:val="22"/>
          <w:szCs w:val="22"/>
        </w:rPr>
        <w:t>§ 7</w:t>
      </w:r>
    </w:p>
    <w:p w:rsidR="00B8554C" w:rsidRPr="00AE3A88" w:rsidRDefault="00B8554C" w:rsidP="004A6114">
      <w:pPr>
        <w:pStyle w:val="Akapitzlist"/>
        <w:spacing w:after="0" w:line="276" w:lineRule="auto"/>
        <w:ind w:left="0"/>
        <w:jc w:val="both"/>
        <w:rPr>
          <w:sz w:val="22"/>
          <w:szCs w:val="22"/>
        </w:rPr>
      </w:pPr>
      <w:r w:rsidRPr="00AE3A88">
        <w:rPr>
          <w:sz w:val="22"/>
          <w:szCs w:val="22"/>
        </w:rPr>
        <w:t>Umowa została sporządzona w dwóch jednobrzmiących egzemplarzach, po jednym dla każdej ze stron.</w:t>
      </w:r>
    </w:p>
    <w:p w:rsidR="00B8554C" w:rsidRDefault="00B8554C" w:rsidP="004A412C">
      <w:pPr>
        <w:spacing w:after="0" w:line="276" w:lineRule="auto"/>
        <w:jc w:val="both"/>
      </w:pPr>
    </w:p>
    <w:p w:rsidR="00B8554C" w:rsidRDefault="00B8554C" w:rsidP="00B8554C">
      <w:pPr>
        <w:pStyle w:val="Akapitzlist"/>
        <w:spacing w:after="0" w:line="276" w:lineRule="auto"/>
        <w:jc w:val="both"/>
      </w:pPr>
    </w:p>
    <w:p w:rsidR="002A4079" w:rsidRDefault="00B8554C" w:rsidP="00B8554C">
      <w:pPr>
        <w:spacing w:after="0" w:line="276" w:lineRule="auto"/>
        <w:jc w:val="both"/>
        <w:rPr>
          <w:b/>
        </w:rPr>
      </w:pPr>
      <w:r w:rsidRPr="00B8554C">
        <w:rPr>
          <w:b/>
        </w:rPr>
        <w:t xml:space="preserve">Zamawiający                      </w:t>
      </w:r>
      <w:r>
        <w:rPr>
          <w:b/>
        </w:rPr>
        <w:t xml:space="preserve">                                                   </w:t>
      </w:r>
      <w:r w:rsidRPr="00B8554C">
        <w:rPr>
          <w:b/>
        </w:rPr>
        <w:t xml:space="preserve">                                               Wykonawca          </w:t>
      </w: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2A4079" w:rsidRDefault="002A4079" w:rsidP="00B8554C">
      <w:pPr>
        <w:spacing w:after="0" w:line="276" w:lineRule="auto"/>
        <w:jc w:val="both"/>
        <w:rPr>
          <w:b/>
        </w:rPr>
      </w:pPr>
    </w:p>
    <w:p w:rsidR="00B8554C" w:rsidRPr="002A4079" w:rsidRDefault="00B8554C" w:rsidP="002A4079">
      <w:pPr>
        <w:widowControl w:val="0"/>
        <w:suppressAutoHyphens/>
        <w:spacing w:after="0" w:line="240" w:lineRule="auto"/>
        <w:jc w:val="both"/>
        <w:rPr>
          <w:rFonts w:eastAsia="SimSun"/>
          <w:color w:val="auto"/>
          <w:kern w:val="1"/>
          <w:sz w:val="22"/>
          <w:szCs w:val="22"/>
          <w:lang w:eastAsia="zh-CN" w:bidi="hi-IN"/>
        </w:rPr>
      </w:pPr>
    </w:p>
    <w:sectPr w:rsidR="00B8554C" w:rsidRPr="002A40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E1" w:rsidRDefault="000379E1" w:rsidP="005A3E31">
      <w:pPr>
        <w:spacing w:after="0" w:line="240" w:lineRule="auto"/>
      </w:pPr>
      <w:r>
        <w:separator/>
      </w:r>
    </w:p>
  </w:endnote>
  <w:endnote w:type="continuationSeparator" w:id="0">
    <w:p w:rsidR="000379E1" w:rsidRDefault="000379E1" w:rsidP="005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402550"/>
      <w:docPartObj>
        <w:docPartGallery w:val="Page Numbers (Bottom of Page)"/>
        <w:docPartUnique/>
      </w:docPartObj>
    </w:sdtPr>
    <w:sdtEndPr/>
    <w:sdtContent>
      <w:p w:rsidR="00A50E09" w:rsidRDefault="00A50E09" w:rsidP="00A50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D5">
          <w:rPr>
            <w:noProof/>
          </w:rPr>
          <w:t>5</w:t>
        </w:r>
        <w:r>
          <w:fldChar w:fldCharType="end"/>
        </w:r>
      </w:p>
    </w:sdtContent>
  </w:sdt>
  <w:p w:rsidR="00A50E09" w:rsidRDefault="00A5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E1" w:rsidRDefault="000379E1" w:rsidP="005A3E31">
      <w:pPr>
        <w:spacing w:after="0" w:line="240" w:lineRule="auto"/>
      </w:pPr>
      <w:r>
        <w:separator/>
      </w:r>
    </w:p>
  </w:footnote>
  <w:footnote w:type="continuationSeparator" w:id="0">
    <w:p w:rsidR="000379E1" w:rsidRDefault="000379E1" w:rsidP="005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14" w:rsidRDefault="00782714">
    <w:pPr>
      <w:pStyle w:val="Nagwek"/>
    </w:pPr>
    <w:r>
      <w:t>ZP.271.14.2021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77D"/>
    <w:multiLevelType w:val="hybridMultilevel"/>
    <w:tmpl w:val="FACC03F2"/>
    <w:lvl w:ilvl="0" w:tplc="451CA83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237730"/>
    <w:multiLevelType w:val="hybridMultilevel"/>
    <w:tmpl w:val="A24A5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375"/>
    <w:multiLevelType w:val="hybridMultilevel"/>
    <w:tmpl w:val="71403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006C4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7"/>
    <w:multiLevelType w:val="hybridMultilevel"/>
    <w:tmpl w:val="6436FCB0"/>
    <w:lvl w:ilvl="0" w:tplc="0AFCE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33CF2"/>
    <w:multiLevelType w:val="hybridMultilevel"/>
    <w:tmpl w:val="88D0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CD6"/>
    <w:multiLevelType w:val="hybridMultilevel"/>
    <w:tmpl w:val="180E0FC6"/>
    <w:lvl w:ilvl="0" w:tplc="688E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960DC5"/>
    <w:multiLevelType w:val="hybridMultilevel"/>
    <w:tmpl w:val="8FC29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94F10"/>
    <w:multiLevelType w:val="hybridMultilevel"/>
    <w:tmpl w:val="27AC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C00C5"/>
    <w:multiLevelType w:val="hybridMultilevel"/>
    <w:tmpl w:val="27AC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5618F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A462A"/>
    <w:multiLevelType w:val="hybridMultilevel"/>
    <w:tmpl w:val="F72E45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8EF792E"/>
    <w:multiLevelType w:val="hybridMultilevel"/>
    <w:tmpl w:val="3C64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757BC"/>
    <w:multiLevelType w:val="hybridMultilevel"/>
    <w:tmpl w:val="35D6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0D56"/>
    <w:multiLevelType w:val="hybridMultilevel"/>
    <w:tmpl w:val="08D0802C"/>
    <w:lvl w:ilvl="0" w:tplc="1A8A8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3043B"/>
    <w:multiLevelType w:val="hybridMultilevel"/>
    <w:tmpl w:val="01823BF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2903F2"/>
    <w:multiLevelType w:val="hybridMultilevel"/>
    <w:tmpl w:val="E176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9657D"/>
    <w:multiLevelType w:val="hybridMultilevel"/>
    <w:tmpl w:val="8840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1FF9"/>
    <w:multiLevelType w:val="hybridMultilevel"/>
    <w:tmpl w:val="ABF4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5611"/>
    <w:multiLevelType w:val="hybridMultilevel"/>
    <w:tmpl w:val="30522EFE"/>
    <w:lvl w:ilvl="0" w:tplc="DCF8AE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8320D3"/>
    <w:multiLevelType w:val="hybridMultilevel"/>
    <w:tmpl w:val="F3604E36"/>
    <w:lvl w:ilvl="0" w:tplc="13A27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57E7B"/>
    <w:multiLevelType w:val="hybridMultilevel"/>
    <w:tmpl w:val="2FFE91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98210B"/>
    <w:multiLevelType w:val="hybridMultilevel"/>
    <w:tmpl w:val="F72E45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236DBC"/>
    <w:multiLevelType w:val="hybridMultilevel"/>
    <w:tmpl w:val="71403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3A2612"/>
    <w:multiLevelType w:val="hybridMultilevel"/>
    <w:tmpl w:val="8C2275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70E21F3"/>
    <w:multiLevelType w:val="hybridMultilevel"/>
    <w:tmpl w:val="F386093C"/>
    <w:lvl w:ilvl="0" w:tplc="09BCC2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9"/>
  </w:num>
  <w:num w:numId="5">
    <w:abstractNumId w:val="18"/>
  </w:num>
  <w:num w:numId="6">
    <w:abstractNumId w:val="13"/>
  </w:num>
  <w:num w:numId="7">
    <w:abstractNumId w:val="8"/>
  </w:num>
  <w:num w:numId="8">
    <w:abstractNumId w:val="10"/>
  </w:num>
  <w:num w:numId="9">
    <w:abstractNumId w:val="24"/>
  </w:num>
  <w:num w:numId="10">
    <w:abstractNumId w:val="11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14"/>
  </w:num>
  <w:num w:numId="16">
    <w:abstractNumId w:val="22"/>
  </w:num>
  <w:num w:numId="17">
    <w:abstractNumId w:val="4"/>
  </w:num>
  <w:num w:numId="18">
    <w:abstractNumId w:val="0"/>
  </w:num>
  <w:num w:numId="19">
    <w:abstractNumId w:val="19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  <w:num w:numId="24">
    <w:abstractNumId w:val="1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A6"/>
    <w:rsid w:val="000174B5"/>
    <w:rsid w:val="000379E1"/>
    <w:rsid w:val="00060570"/>
    <w:rsid w:val="000753C7"/>
    <w:rsid w:val="000A16FA"/>
    <w:rsid w:val="000A75CB"/>
    <w:rsid w:val="00115203"/>
    <w:rsid w:val="0011796B"/>
    <w:rsid w:val="00124630"/>
    <w:rsid w:val="001338EC"/>
    <w:rsid w:val="001521BF"/>
    <w:rsid w:val="00161393"/>
    <w:rsid w:val="00174643"/>
    <w:rsid w:val="00197D64"/>
    <w:rsid w:val="001A32F0"/>
    <w:rsid w:val="001C53A3"/>
    <w:rsid w:val="001C6CD8"/>
    <w:rsid w:val="001F35EE"/>
    <w:rsid w:val="002202C6"/>
    <w:rsid w:val="00235580"/>
    <w:rsid w:val="00240C20"/>
    <w:rsid w:val="00290C18"/>
    <w:rsid w:val="002A0BC4"/>
    <w:rsid w:val="002A4079"/>
    <w:rsid w:val="002B6A6F"/>
    <w:rsid w:val="002D4E0B"/>
    <w:rsid w:val="002F0980"/>
    <w:rsid w:val="00305E8E"/>
    <w:rsid w:val="00317B8F"/>
    <w:rsid w:val="00326C98"/>
    <w:rsid w:val="003A504C"/>
    <w:rsid w:val="003B1EE8"/>
    <w:rsid w:val="003C3ABC"/>
    <w:rsid w:val="003F13E1"/>
    <w:rsid w:val="00416237"/>
    <w:rsid w:val="00422105"/>
    <w:rsid w:val="00460F29"/>
    <w:rsid w:val="004934EB"/>
    <w:rsid w:val="0049571E"/>
    <w:rsid w:val="004A412C"/>
    <w:rsid w:val="004A53F9"/>
    <w:rsid w:val="004A6114"/>
    <w:rsid w:val="004C732F"/>
    <w:rsid w:val="004E4C72"/>
    <w:rsid w:val="004F17D5"/>
    <w:rsid w:val="00510C15"/>
    <w:rsid w:val="00521A1E"/>
    <w:rsid w:val="00523425"/>
    <w:rsid w:val="005443C6"/>
    <w:rsid w:val="00554482"/>
    <w:rsid w:val="005562EC"/>
    <w:rsid w:val="005943FA"/>
    <w:rsid w:val="00597A10"/>
    <w:rsid w:val="005A3E31"/>
    <w:rsid w:val="00617105"/>
    <w:rsid w:val="00647846"/>
    <w:rsid w:val="00674511"/>
    <w:rsid w:val="006A49A9"/>
    <w:rsid w:val="006B7618"/>
    <w:rsid w:val="006E2510"/>
    <w:rsid w:val="00705E81"/>
    <w:rsid w:val="00713FF8"/>
    <w:rsid w:val="00725165"/>
    <w:rsid w:val="007375CA"/>
    <w:rsid w:val="00752693"/>
    <w:rsid w:val="007626DE"/>
    <w:rsid w:val="00782714"/>
    <w:rsid w:val="00820280"/>
    <w:rsid w:val="0086448A"/>
    <w:rsid w:val="008803EF"/>
    <w:rsid w:val="008A4854"/>
    <w:rsid w:val="008E3D3B"/>
    <w:rsid w:val="009068A6"/>
    <w:rsid w:val="00946008"/>
    <w:rsid w:val="009754F7"/>
    <w:rsid w:val="00987D86"/>
    <w:rsid w:val="00990303"/>
    <w:rsid w:val="00997086"/>
    <w:rsid w:val="009F17AE"/>
    <w:rsid w:val="00A06449"/>
    <w:rsid w:val="00A112CE"/>
    <w:rsid w:val="00A22134"/>
    <w:rsid w:val="00A45EEA"/>
    <w:rsid w:val="00A50E09"/>
    <w:rsid w:val="00A63C47"/>
    <w:rsid w:val="00A9374E"/>
    <w:rsid w:val="00AB4CF4"/>
    <w:rsid w:val="00AE2C6D"/>
    <w:rsid w:val="00AE3A88"/>
    <w:rsid w:val="00B157FE"/>
    <w:rsid w:val="00B22F88"/>
    <w:rsid w:val="00B45396"/>
    <w:rsid w:val="00B45FC7"/>
    <w:rsid w:val="00B740DB"/>
    <w:rsid w:val="00B8554C"/>
    <w:rsid w:val="00B86592"/>
    <w:rsid w:val="00B9470A"/>
    <w:rsid w:val="00BA20CF"/>
    <w:rsid w:val="00C176FD"/>
    <w:rsid w:val="00C337F1"/>
    <w:rsid w:val="00C824DF"/>
    <w:rsid w:val="00C8564B"/>
    <w:rsid w:val="00C9023F"/>
    <w:rsid w:val="00C91A54"/>
    <w:rsid w:val="00D70A6D"/>
    <w:rsid w:val="00D87306"/>
    <w:rsid w:val="00DB4EE3"/>
    <w:rsid w:val="00DC6462"/>
    <w:rsid w:val="00DE5FD0"/>
    <w:rsid w:val="00E34263"/>
    <w:rsid w:val="00E53E8B"/>
    <w:rsid w:val="00E5428A"/>
    <w:rsid w:val="00E72ABA"/>
    <w:rsid w:val="00EA7D5B"/>
    <w:rsid w:val="00EB7F1F"/>
    <w:rsid w:val="00EC0499"/>
    <w:rsid w:val="00EC1D04"/>
    <w:rsid w:val="00EC34DE"/>
    <w:rsid w:val="00EC5A54"/>
    <w:rsid w:val="00ED48F2"/>
    <w:rsid w:val="00EF3922"/>
    <w:rsid w:val="00F435D8"/>
    <w:rsid w:val="00F657CF"/>
    <w:rsid w:val="00F86468"/>
    <w:rsid w:val="00F94525"/>
    <w:rsid w:val="00FA63E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1BD7"/>
  <w15:chartTrackingRefBased/>
  <w15:docId w15:val="{4641E648-D9ED-4C50-B578-6D347384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E09"/>
  </w:style>
  <w:style w:type="paragraph" w:styleId="Stopka">
    <w:name w:val="footer"/>
    <w:basedOn w:val="Normalny"/>
    <w:link w:val="StopkaZnak"/>
    <w:uiPriority w:val="99"/>
    <w:unhideWhenUsed/>
    <w:rsid w:val="00A5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0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40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zaga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13</cp:revision>
  <cp:lastPrinted>2021-08-31T11:13:00Z</cp:lastPrinted>
  <dcterms:created xsi:type="dcterms:W3CDTF">2021-08-16T11:11:00Z</dcterms:created>
  <dcterms:modified xsi:type="dcterms:W3CDTF">2021-10-05T09:48:00Z</dcterms:modified>
</cp:coreProperties>
</file>