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A8" w:rsidRPr="00772E41" w:rsidRDefault="007559A8" w:rsidP="007559A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/ </w:t>
      </w:r>
      <w:r w:rsidRPr="00772E41">
        <w:rPr>
          <w:rFonts w:ascii="Times New Roman" w:hAnsi="Times New Roman" w:cs="Times New Roman"/>
          <w:sz w:val="20"/>
          <w:szCs w:val="20"/>
        </w:rPr>
        <w:t>miejscowość, data/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7559A8" w:rsidRPr="00772E41" w:rsidRDefault="007559A8" w:rsidP="007559A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/imię i nazwisko/         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559A8" w:rsidRPr="00772E41" w:rsidRDefault="007559A8" w:rsidP="007559A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7559A8" w:rsidRPr="00772E41" w:rsidRDefault="007559A8" w:rsidP="007559A8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……………………….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9A8" w:rsidRPr="00772E41" w:rsidRDefault="007559A8" w:rsidP="007559A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/adres/ </w:t>
      </w:r>
    </w:p>
    <w:p w:rsidR="007559A8" w:rsidRPr="00772E41" w:rsidRDefault="007559A8" w:rsidP="007559A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 </w:t>
      </w:r>
    </w:p>
    <w:p w:rsidR="007559A8" w:rsidRPr="00772E41" w:rsidRDefault="007559A8" w:rsidP="007559A8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/nr telefonu/ </w:t>
      </w:r>
    </w:p>
    <w:p w:rsidR="007559A8" w:rsidRPr="00772E41" w:rsidRDefault="007559A8" w:rsidP="007559A8">
      <w:pPr>
        <w:pStyle w:val="Default"/>
        <w:ind w:left="538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Powiatowy</w:t>
      </w: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Konserwator Zabytków </w:t>
      </w:r>
    </w:p>
    <w:p w:rsidR="008F7B92" w:rsidRDefault="007559A8" w:rsidP="007559A8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</w:t>
      </w:r>
      <w:r w:rsidR="008F7B92" w:rsidRPr="008F7B9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Dworcowa 39 </w:t>
      </w:r>
    </w:p>
    <w:p w:rsidR="007559A8" w:rsidRPr="00772E41" w:rsidRDefault="007559A8" w:rsidP="007559A8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68 – 100 Żagań </w:t>
      </w:r>
    </w:p>
    <w:p w:rsidR="007559A8" w:rsidRPr="007559A8" w:rsidRDefault="007559A8" w:rsidP="00C73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5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  </w:t>
      </w:r>
    </w:p>
    <w:p w:rsidR="007559A8" w:rsidRPr="007559A8" w:rsidRDefault="007559A8" w:rsidP="007559A8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</w:pPr>
      <w:r w:rsidRPr="007559A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>Wniosek</w:t>
      </w:r>
    </w:p>
    <w:p w:rsidR="007559A8" w:rsidRPr="007559A8" w:rsidRDefault="007559A8" w:rsidP="00755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 wydanie pozwolenia na wycinkę drzew, krzewów</w:t>
      </w:r>
    </w:p>
    <w:p w:rsidR="007559A8" w:rsidRPr="007559A8" w:rsidRDefault="007559A8" w:rsidP="007559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Proszę o wydanie zezwolenia na usunięcie drzew/ krzewów z terenu nieruchomości lub jej części wpisanej do rejestru zabytków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(adres nieruchomości, nr działki</w:t>
      </w:r>
      <w:r w:rsidRPr="007559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r księgi wieczystej…………………………………….</w:t>
      </w: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2. Oświadczenie o posiadanym tytule prawnym władania nieruchomością.</w:t>
      </w: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pod rygorem odpowiedzialności za składanie fałszywych zeznań, że władam nieruchomością wskazaną w pkt 1 na podstawie:</w:t>
      </w:r>
    </w:p>
    <w:p w:rsidR="007559A8" w:rsidRPr="007559A8" w:rsidRDefault="007559A8" w:rsidP="007559A8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prawa własności/współwłasności (W przypadku zakreślenia współwłasności należy na odrębnej kartce wskazać współwłaścicieli, w miarę możliwości z danymi adresowymi). </w:t>
      </w:r>
    </w:p>
    <w:p w:rsidR="007559A8" w:rsidRPr="007559A8" w:rsidRDefault="007559A8" w:rsidP="007559A8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2) użytkowania wieczystego</w:t>
      </w:r>
    </w:p>
    <w:p w:rsidR="007559A8" w:rsidRPr="007559A8" w:rsidRDefault="007559A8" w:rsidP="007559A8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stosunku zobowiązaniowego </w:t>
      </w:r>
    </w:p>
    <w:p w:rsidR="007559A8" w:rsidRPr="007559A8" w:rsidRDefault="007559A8" w:rsidP="007559A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-umowa najmu,</w:t>
      </w:r>
    </w:p>
    <w:p w:rsidR="007559A8" w:rsidRPr="007559A8" w:rsidRDefault="007559A8" w:rsidP="007559A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-umowa dzierżawy,</w:t>
      </w:r>
    </w:p>
    <w:p w:rsidR="007559A8" w:rsidRPr="007559A8" w:rsidRDefault="007559A8" w:rsidP="007559A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-umowa użyczenia,</w:t>
      </w:r>
    </w:p>
    <w:p w:rsidR="007559A8" w:rsidRPr="007559A8" w:rsidRDefault="007559A8" w:rsidP="007559A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-inna umowa .....................................................................................................................</w:t>
      </w:r>
    </w:p>
    <w:p w:rsidR="007559A8" w:rsidRPr="007559A8" w:rsidRDefault="007559A8" w:rsidP="007559A8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4) ograniczonego prawa rzeczowego ............................................................................................</w:t>
      </w:r>
    </w:p>
    <w:p w:rsidR="007559A8" w:rsidRPr="007559A8" w:rsidRDefault="007559A8" w:rsidP="007559A8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5) trwałego zarządu ……………………………………………………………………………...</w:t>
      </w: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zakreślenia pkt 3 - 5 należy wskazać właściciela (wszystkich współwłaścicieli) nieruchomości:</w:t>
      </w: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Dane właściciela/i nieruchomości:</w:t>
      </w: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3. Wykaz drzew/krzewów:</w:t>
      </w:r>
    </w:p>
    <w:tbl>
      <w:tblPr>
        <w:tblW w:w="89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076"/>
        <w:gridCol w:w="1952"/>
        <w:gridCol w:w="1507"/>
        <w:gridCol w:w="1790"/>
      </w:tblGrid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gatunku drzewa/krzewu</w:t>
            </w: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Obwód pnia/pni drzewa (130cm)</w:t>
            </w:r>
          </w:p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Obwód pnia/pni drzewa (5cm)</w:t>
            </w:r>
          </w:p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Powierzchnia krzewów (m</w:t>
            </w:r>
            <w:r w:rsidRPr="007559A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  <w:r w:rsidRPr="00755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59A8" w:rsidRPr="007559A8" w:rsidTr="007058CA">
        <w:tc>
          <w:tcPr>
            <w:tcW w:w="62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8.</w:t>
            </w:r>
          </w:p>
        </w:tc>
        <w:tc>
          <w:tcPr>
            <w:tcW w:w="3076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  <w:vAlign w:val="center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7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0" w:type="dxa"/>
          </w:tcPr>
          <w:p w:rsidR="007559A8" w:rsidRPr="007559A8" w:rsidRDefault="007559A8" w:rsidP="00755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59A8" w:rsidRPr="007559A8" w:rsidRDefault="007559A8" w:rsidP="007559A8">
      <w:pPr>
        <w:numPr>
          <w:ilvl w:val="0"/>
          <w:numId w:val="1"/>
        </w:numPr>
        <w:shd w:val="clear" w:color="auto" w:fill="D9D9D9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 przypadku drzew: obwód pnia drzewa mierzony na wysokości 130 cm od powierzchni gruntu (każdego z drzew) oraz na wysokości 5 cm od powierzchni gruntu</w:t>
      </w:r>
    </w:p>
    <w:p w:rsidR="007559A8" w:rsidRPr="007559A8" w:rsidRDefault="007559A8" w:rsidP="007559A8">
      <w:pPr>
        <w:shd w:val="clear" w:color="auto" w:fill="D9D9D9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Gdy na wysokości 130 cm drzewo posiada kilka pni – obwód każdego z tych pni. </w:t>
      </w:r>
    </w:p>
    <w:p w:rsidR="007559A8" w:rsidRPr="007559A8" w:rsidRDefault="007559A8" w:rsidP="007559A8">
      <w:pPr>
        <w:shd w:val="clear" w:color="auto" w:fill="D9D9D9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Gdy na wysokości 130 cm drzewo nie posiada pnia – obwód pnia bezpośrednio poniżej jego korony.</w:t>
      </w:r>
    </w:p>
    <w:p w:rsidR="007559A8" w:rsidRPr="007559A8" w:rsidRDefault="007559A8" w:rsidP="007559A8">
      <w:pPr>
        <w:numPr>
          <w:ilvl w:val="0"/>
          <w:numId w:val="1"/>
        </w:numPr>
        <w:shd w:val="clear" w:color="auto" w:fill="D9D9D9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krzewów: wielkość powierzchni, z której mają być usunięte w metrach kwadratowych.</w:t>
      </w:r>
    </w:p>
    <w:p w:rsidR="007559A8" w:rsidRPr="007559A8" w:rsidRDefault="007559A8" w:rsidP="007559A8">
      <w:pPr>
        <w:numPr>
          <w:ilvl w:val="0"/>
          <w:numId w:val="1"/>
        </w:numPr>
        <w:shd w:val="clear" w:color="auto" w:fill="D9D9D9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usunięcia większej liczby drzew i krzewów niż w punkcie 1 wniosku konieczne jest sporządzenie odrębnego wykazu tabelarycznego drzew i krzewów przeznaczonych do usunięcia, stanowiącego załącznik do niniejszego wniosku.</w:t>
      </w:r>
    </w:p>
    <w:p w:rsidR="007559A8" w:rsidRPr="007559A8" w:rsidRDefault="007559A8" w:rsidP="007559A8">
      <w:pPr>
        <w:tabs>
          <w:tab w:val="center" w:pos="7938"/>
        </w:tabs>
        <w:suppressAutoHyphens/>
        <w:spacing w:after="0" w:line="199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559A8" w:rsidRPr="007559A8" w:rsidRDefault="007559A8" w:rsidP="007559A8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Przyczyna usunięcia drzewa/krzewu</w:t>
      </w:r>
    </w:p>
    <w:p w:rsidR="007559A8" w:rsidRPr="007559A8" w:rsidRDefault="007559A8" w:rsidP="007559A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..………………………………..………………………………………………………………………………………………………………………..</w:t>
      </w:r>
    </w:p>
    <w:p w:rsidR="007559A8" w:rsidRPr="007559A8" w:rsidRDefault="007559A8" w:rsidP="007559A8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A8" w:rsidRPr="007559A8" w:rsidRDefault="007559A8" w:rsidP="007559A8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zamierzonego usunięcia drzewa/krzewu……………………………………………....</w:t>
      </w:r>
    </w:p>
    <w:p w:rsidR="007559A8" w:rsidRPr="007559A8" w:rsidRDefault="007559A8" w:rsidP="007559A8">
      <w:pPr>
        <w:tabs>
          <w:tab w:val="center" w:pos="6804"/>
        </w:tabs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highlight w:val="lightGray"/>
          <w:vertAlign w:val="superscript"/>
          <w:lang w:eastAsia="ar-SA"/>
        </w:rPr>
        <w:t>(np.: do końca bieżącego roku, do połowy następnego roku, itp.)</w:t>
      </w:r>
    </w:p>
    <w:p w:rsidR="007559A8" w:rsidRPr="007559A8" w:rsidRDefault="007559A8" w:rsidP="007559A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A8" w:rsidRPr="007559A8" w:rsidRDefault="007559A8" w:rsidP="007559A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Wskazanie c</w:t>
      </w: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zy usunięcie wynika z celu związanego z prowadzeniem działalności gospodarczej.</w:t>
      </w:r>
    </w:p>
    <w:p w:rsidR="007559A8" w:rsidRPr="007559A8" w:rsidRDefault="007559A8" w:rsidP="0075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usunięcie wynika/ nie wynika* z celu związanego z działalnością gospodarczą.</w:t>
      </w:r>
    </w:p>
    <w:p w:rsidR="007559A8" w:rsidRPr="007559A8" w:rsidRDefault="007559A8" w:rsidP="0075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shd w:val="clear" w:color="auto" w:fill="D9D9D9"/>
          <w:vertAlign w:val="superscript"/>
          <w:lang w:eastAsia="ar-SA"/>
        </w:rPr>
        <w:t>(* niepotrzebne skreślić)</w:t>
      </w:r>
    </w:p>
    <w:p w:rsidR="007559A8" w:rsidRPr="007559A8" w:rsidRDefault="007559A8" w:rsidP="007559A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Wskazanie czy usunięcie/przesadzenie ma związek z realizacja inwestycji wymagającej uzyskania pozwolenia na budowę lub rozbiórkę.</w:t>
      </w:r>
    </w:p>
    <w:p w:rsidR="007559A8" w:rsidRPr="007559A8" w:rsidRDefault="007559A8" w:rsidP="0075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usunięcie/przesadzenie ma związek/nie ma związku* z</w:t>
      </w: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realizacją inwestycji wymagającej uzyskania pozwolenia na budowę lub rozbiórkę.</w:t>
      </w:r>
    </w:p>
    <w:p w:rsidR="007559A8" w:rsidRPr="007559A8" w:rsidRDefault="007559A8" w:rsidP="0075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shd w:val="clear" w:color="auto" w:fill="D9D9D9"/>
          <w:vertAlign w:val="superscript"/>
          <w:lang w:eastAsia="ar-SA"/>
        </w:rPr>
        <w:t>(* niepotrzebne skreślić)</w:t>
      </w:r>
    </w:p>
    <w:p w:rsidR="007559A8" w:rsidRPr="007559A8" w:rsidRDefault="007559A8" w:rsidP="007559A8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A8" w:rsidRPr="007559A8" w:rsidRDefault="007559A8" w:rsidP="007559A8">
      <w:pPr>
        <w:tabs>
          <w:tab w:val="center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.…….........................................................................................</w:t>
      </w:r>
    </w:p>
    <w:p w:rsidR="007559A8" w:rsidRDefault="007559A8" w:rsidP="007559A8">
      <w:pPr>
        <w:tabs>
          <w:tab w:val="center" w:pos="7655"/>
        </w:tabs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ar-SA"/>
        </w:rPr>
        <w:t>(czytelny podpis wnioskodawcy lub podpis i pieczęć imienna)</w:t>
      </w:r>
    </w:p>
    <w:p w:rsidR="007559A8" w:rsidRDefault="007559A8" w:rsidP="007559A8">
      <w:pPr>
        <w:tabs>
          <w:tab w:val="center" w:pos="7655"/>
        </w:tabs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A8" w:rsidRPr="007559A8" w:rsidRDefault="007559A8" w:rsidP="00C739E4">
      <w:pPr>
        <w:tabs>
          <w:tab w:val="center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Wymagane załączniki  do wniosku: </w:t>
      </w:r>
    </w:p>
    <w:p w:rsidR="007559A8" w:rsidRPr="007559A8" w:rsidRDefault="007559A8" w:rsidP="007559A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Spółdzielnie i wspólnoty składają: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posiadanym tytule prawnym władania nieruchomością 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udostępnieniu informacji o zamiarze złożenia wniosku o wydanie zezwolenia na usunięcie drzewa lub krzewu zgodnie z art. 83 ust. 4 ustawy o ochronie przyrody:</w:t>
      </w:r>
    </w:p>
    <w:p w:rsidR="007559A8" w:rsidRPr="007559A8" w:rsidRDefault="007559A8" w:rsidP="007559A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a) spółdzielni mieszkaniowej, która informuje członków spółdzielni, właścicieli budynków lub lokali niebędących członkami spółdzielni oraz osoby niebędące członkami spółdzielni, którym przysługują spółdzielcze własnościowe prawa do lokali;</w:t>
      </w:r>
    </w:p>
    <w:p w:rsidR="007559A8" w:rsidRPr="007559A8" w:rsidRDefault="007559A8" w:rsidP="007559A8">
      <w:p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559A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b) zarządu wspólnoty mieszkaniowej, który informuje członków wspólnoty. </w:t>
      </w:r>
    </w:p>
    <w:p w:rsidR="007559A8" w:rsidRPr="007559A8" w:rsidRDefault="007559A8" w:rsidP="007559A8">
      <w:pPr>
        <w:suppressAutoHyphens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o udostępnieniu informacji o zamiarze złożenia wniosku o wydanie zezwolenia na usunięcie drzewa lub krzewu składa się pod rygorem odpowiedzialności karnej za składanie fałszywych zeznań.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sposób reprezentacji (odpis/wydruk z KRS w przypadku spółdzielni, uchwała o powołaniu członków zarządu wspólnoty przypadku wspólnoty).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Rysunek lub mapa z zaznaczoną granicą działki, położeniem obiektów budowlanych oraz lokalizacją drzew/krzewów do zamierzonego usunięcia/przesadzenia umożliwiająca lokalizację drzew/krzewów.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nasadzeń</w:t>
      </w:r>
      <w:proofErr w:type="spellEnd"/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kompensacyjnych, przesadzenia (rozumianych jako posadzenie drzew/krzewów w liczbie nie mniejszej niż liczba usuwanych drzew lub o powierzchni niemniejszej niż powierzchnia usuwanych krzewów).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Zezwolenie w stosunku do gatunków chronionych, jeśli jest wymagane.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Decyzję o środowiskowych uwarunkowaniach, w przypadku realizacji przedsięwzięcia, dla którego wymagane jest jej uzyskanie lub /i postanowienie (wydawane przez regionalnego dyrektora ochrony środowiska) uzgadniając w ramach ponownej oceny oddziaływania na środowisko (jeżeli jest wymagana lub została przeprowadzona na wniosek realizującego przedsięwzięcie), zgodnie z ustawą z dnia 3 października 2008r. o udostępnianiu informacji </w:t>
      </w: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środowisku i jego ochronie, udziale społeczeństwa w ochronie środowiska oraz o ocenach oddziaływania na środowisko. 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Pełnomocnictwo </w:t>
      </w:r>
      <w:r w:rsidRPr="00755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w przypadku działania przez przedstawiciela dla osoby załatwiającej sprawę </w:t>
      </w:r>
      <w:r w:rsidRPr="00755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br/>
        <w:t>z opłatą</w:t>
      </w: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 jest wymagana.</w:t>
      </w:r>
    </w:p>
    <w:p w:rsidR="007559A8" w:rsidRPr="007559A8" w:rsidRDefault="007559A8" w:rsidP="007559A8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9A8" w:rsidRPr="007559A8" w:rsidRDefault="007559A8" w:rsidP="007559A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W przypadku usunięcia związanego z zamierzeniem inwestycyjnym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każdego z właścicieli o posiadanym tytule prawnym władania nieruchomością 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przypadku, gdy posiadacz nie jest właścicielem - zgoda właściciela nieruchomości.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Rysunek lub mapa albo wykonany przez projektanta posiadającego odpowiednie uprawnienia budowlane projekt zagospodarowania działki lub terenu w przypadku realizacji inwestycji, dla której jest on wymagany, zgodnie z ustawą z dnia 7 lipca 1994 r. - Prawo budowlane - określające usytuowanie drzewa lub krzewu w odniesieniu do granic nieruchomości i obiektów budowlanych istniejących lub projektowanych na tej nieruchomości.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o środowiskowych uwarunkowaniach, w przypadku realizacji przedsięwzięcia, dla którego wymagane jest jej uzyskanie lub /i postanowienie (wydawane przez regionalnego dyrektora ochrony środowiska) uzgadniając w ramach ponownej oceny oddziaływania na środowisko (jeżeli jest wymagana lub została przeprowadzona na wniosek realizującego przedsięwzięcie), zgodnie z ustawą z dnia 3 października 2008r. o udostępnianiu i</w:t>
      </w:r>
      <w:r w:rsidR="00C739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nformacji </w:t>
      </w: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środowisku i jego ochronie, udziale społeczeństwa w ochronie środowiska oraz o ocenach oddziaływania na środowisko. 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Zezwolenie w stosunku do gatunków chronionych, jeśli jest wymagane.</w:t>
      </w:r>
    </w:p>
    <w:p w:rsidR="007559A8" w:rsidRP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nasadzeń</w:t>
      </w:r>
      <w:proofErr w:type="spellEnd"/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kompensacyjnych, przesadzenia (rozumianych jako posadzenie drzew/krzewów w liczbie nie mniejszej niż liczba usuwanych drzew lub o powierzchni niemniejszej niż powierzchnia usuwanych krzewów).</w:t>
      </w:r>
    </w:p>
    <w:p w:rsidR="007559A8" w:rsidRDefault="007559A8" w:rsidP="007559A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Pełnomocnictwo </w:t>
      </w:r>
      <w:r w:rsidRPr="00755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w przypadku działania przez przedstawiciela dla osoby załatwiającej sprawę </w:t>
      </w:r>
      <w:r w:rsidRPr="00755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br/>
        <w:t>z opłatą</w:t>
      </w:r>
      <w:r w:rsidRPr="007559A8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 jest wymagana.</w:t>
      </w: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Pr="007559A8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9E4" w:rsidRPr="00C739E4" w:rsidRDefault="00C739E4" w:rsidP="00C73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r w:rsidRPr="00C739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bookmarkEnd w:id="0"/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 związku z przetwarzaniem Pani/Pana danych osobowych zgodnie z 13 i art. 14Rozporządzenia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w skrócie „RODO” oraz  ustawy z dnia 10 maja 2018 r. o ochronie danych osobowych informujemy, iż: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 DANYCH.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Żaganiu z siedzibą przy ul Dworcowej 39, 68-100 Żagań,  reprezentowane przez Starostę Żagańskiego w zakresie danych przetwarzanych w dokumentacji papierowej i innych zbiorach danych prowadzonych przez organ, z którym można się skontaktować pisemnie na adres siedziby, telefonicznie: 68 4777901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INSPEKTOR OCHRONY DANYCH.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 - Starostwo Powiatowe w Żaganiu wyznaczyło Inspektora Ochrony Danych- Pana Maciej </w:t>
      </w:r>
      <w:proofErr w:type="spellStart"/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Gęsigóra</w:t>
      </w:r>
      <w:proofErr w:type="spellEnd"/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. W sprawach z zakresu ochrony danych osobowych mogą się  Państwo kontaktować pod adresem e-mail: iod@powiatzaganski.pl , tel. 684793460 lub pisemnie na adres siedziby administratora.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CELE I PODSTAWA PRAWNA PRZETWARZANIA DANYCH OSOBOWYCH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Przetwarzanie Pani/Pana danych odbywa się w związku z realizacją zadań własnych bądź zleconych Starostwu Powiatowemu w Żaganiu określonych przepisami prawa, w szczególności określonych: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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ustawą z dnia 23 lipca 2003 r. o ochronie zabytków i opiece nad zabytkami,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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Na podstawie porozumienia z dnia 16 grudnia 2022 roku między Wojewodą Lubuskim a Powiatem Żagańskim, Starosta Żagański przejął prowadzenie spraw z zakresu właściwości Wojewody Lubuskiego, realizowanych przez Lubuskiego Wojewódzkiego Konserwatora Zabytków, dotyczących ochrony zabytków położonych w granicach administracyjnych Powiatu Żagańskiego określonych w niniejszym porozumieniu (Dz. Urz. Woj. Lub. 2022.2656).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w celu realizacji przysługujących Starostwu uprawnień, bądź spełnienia przez Starostwo obowiązków określonych tymi przepisami prawa albo gdy jest to niezbędne do wykonania zadania realizowanego w interesie publicznym lub w ramach sprawowania władzy publicznej.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Przetwarzanie może być również niezbędne w celu wykonania umowy, której Pani/Pan jest stroną.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KATEGORIE ODNOŚNYCH DANYCH OSOBOWYCH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Pani/Pana danych osobowych przetwarzanych przez Administratora jest zależny od realizowanego zadania oraz przedmiotu sprawy.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ODBIORCY DANYCH OSOBOWYCH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PRZECHOWYWANIA DANYCH OSOBOWYCH.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Pani/Pana dane osobowe będą przechowywane jedynie w okresie niezbędnym do spełnienia celu, dla którego zostały zebrane lub w okresie wskazanym przepisami prawa.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PRAWA OSÓB, KTÓRYCH DANE DOTYCZĄ, W TYM DOSTĘPU DO DANYCH OSOBOWYCH.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Na zasadach określonych przepisami RODO, posiada Pani/Pan prawo do żądania od administratora: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1)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dostępu do treści swoich danych osobowych,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2)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sprostowania (poprawiania) swoich danych osobowych,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3)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usunięcia swoich danych osobowych, w zakresie przewidzianym przepisami prawa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4)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ograniczenia przetwarzania swoich danych osobowych,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5)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przenoszenia swoich danych osobowych,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a ponadto, posiada Pani/Pan prawo do wniesienia sprzeciwu wobec przetwarzania Pani/Pana danych.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WNIESIENIA SKARGI DO ORGANU NADZORCZEGO.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ŹRÓDŁA DANYCH. 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są zbierane bezpośrednio lub pozyskiwane w sposób inny, w szczególności od podmiotów uprawnionych na podstawie przepisów prawa.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INFORMACJA O WYMOGU/DOBROWOLNOŚCI PODANIA DANYCH ORAZ KONSEKWENCJACH NIEPODANIA DANYCH OSOBOWYCH.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Podanie przez Panią/Pana danych osobowych może być wymogiem ustawowym, umownym lub warunkiem zawarcia umowy. 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a)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 przypadku, gdy będzie istniał obowiązek ustawowy, a nie poda Pani/Pan swoich danych, nie będziemy mogli zrealizować zadania ustawowego, co może skutkować konsekwencjami przewidzianymi przepisami prawa.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b)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 przypadku, gdy będzie istniał wymóg umowny, a nie poda Pani/Pan swoich danych, nie będziemy mogli wykonać takiej umowy.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c)</w:t>
      </w: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 przypadku, kiedy podanie danych będzie warunkiem zawarcia umowy, a nie poda Pani/Pan swoich danych, nie będziemy mogli zawrzeć takiej umowy.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ZAUTOMATYZOWANE PODEJMOWANIE DECYZJI, PROFILOWANIE.</w:t>
      </w:r>
    </w:p>
    <w:p w:rsidR="00C739E4" w:rsidRPr="00C739E4" w:rsidRDefault="00C739E4" w:rsidP="00C73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9E4">
        <w:rPr>
          <w:rFonts w:ascii="Times New Roman" w:eastAsia="Times New Roman" w:hAnsi="Times New Roman" w:cs="Times New Roman"/>
          <w:sz w:val="20"/>
          <w:szCs w:val="20"/>
          <w:lang w:eastAsia="ar-SA"/>
        </w:rPr>
        <w:t>Pana/Panią dane osobowe nie będą wykorzystywane do zautomatyzowanego podejmowania decyzji, w tym profilowania, o którym mowa w art. 22 RODO.</w:t>
      </w:r>
    </w:p>
    <w:p w:rsidR="007559A8" w:rsidRPr="007559A8" w:rsidRDefault="007559A8" w:rsidP="0075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51B7" w:rsidRDefault="00E551B7"/>
    <w:sectPr w:rsidR="00E551B7" w:rsidSect="00295B1C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E08"/>
    <w:multiLevelType w:val="multilevel"/>
    <w:tmpl w:val="0B84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E62E3B"/>
    <w:multiLevelType w:val="hybridMultilevel"/>
    <w:tmpl w:val="352C65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B2957"/>
    <w:multiLevelType w:val="hybridMultilevel"/>
    <w:tmpl w:val="4128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A8"/>
    <w:rsid w:val="007559A8"/>
    <w:rsid w:val="008F7B92"/>
    <w:rsid w:val="00C739E4"/>
    <w:rsid w:val="00E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B87D"/>
  <w15:chartTrackingRefBased/>
  <w15:docId w15:val="{C26BEFA3-7D71-46F3-8D0D-594DC30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2073</Words>
  <Characters>12440</Characters>
  <Application>Microsoft Office Word</Application>
  <DocSecurity>0</DocSecurity>
  <Lines>103</Lines>
  <Paragraphs>28</Paragraphs>
  <ScaleCrop>false</ScaleCrop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Idryjan</dc:creator>
  <cp:keywords/>
  <dc:description/>
  <cp:lastModifiedBy>Bartosz Idryjan</cp:lastModifiedBy>
  <cp:revision>3</cp:revision>
  <dcterms:created xsi:type="dcterms:W3CDTF">2023-01-04T09:38:00Z</dcterms:created>
  <dcterms:modified xsi:type="dcterms:W3CDTF">2023-01-12T12:46:00Z</dcterms:modified>
</cp:coreProperties>
</file>