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3B" w:rsidRDefault="00B8153B" w:rsidP="00B8153B">
      <w:pPr>
        <w:rPr>
          <w:rFonts w:ascii="Times New Roman" w:hAnsi="Times New Roman" w:cs="Times New Roman"/>
          <w:sz w:val="24"/>
          <w:szCs w:val="24"/>
        </w:rPr>
      </w:pPr>
    </w:p>
    <w:p w:rsidR="00A65DA9" w:rsidRPr="009F3C28" w:rsidRDefault="00CA2A55" w:rsidP="00A65DA9">
      <w:pPr>
        <w:rPr>
          <w:rFonts w:ascii="Times New Roman" w:hAnsi="Times New Roman" w:cs="Times New Roman"/>
          <w:b/>
          <w:sz w:val="24"/>
          <w:szCs w:val="24"/>
        </w:rPr>
      </w:pPr>
      <w:r w:rsidRPr="009F3C28">
        <w:rPr>
          <w:rFonts w:ascii="Times New Roman" w:hAnsi="Times New Roman" w:cs="Times New Roman"/>
          <w:b/>
          <w:sz w:val="24"/>
          <w:szCs w:val="24"/>
        </w:rPr>
        <w:t>Część V</w:t>
      </w:r>
      <w:r w:rsidR="0056653E" w:rsidRPr="009F3C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B1B2F" w:rsidRPr="009F3C28">
        <w:rPr>
          <w:rFonts w:ascii="Times New Roman" w:hAnsi="Times New Roman" w:cs="Times New Roman"/>
          <w:b/>
          <w:sz w:val="24"/>
          <w:szCs w:val="24"/>
        </w:rPr>
        <w:t>Meble</w:t>
      </w:r>
    </w:p>
    <w:p w:rsidR="00F34235" w:rsidRPr="009F3C28" w:rsidRDefault="00F34235" w:rsidP="00F34235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F3C28">
        <w:rPr>
          <w:rFonts w:ascii="Times New Roman" w:hAnsi="Times New Roman" w:cs="Times New Roman"/>
          <w:b/>
          <w:sz w:val="28"/>
          <w:szCs w:val="28"/>
          <w:u w:val="single"/>
        </w:rPr>
        <w:t>UWAGA !</w:t>
      </w:r>
      <w:proofErr w:type="gramEnd"/>
    </w:p>
    <w:p w:rsidR="00F34235" w:rsidRPr="009F3C28" w:rsidRDefault="00F34235" w:rsidP="00F34235">
      <w:pPr>
        <w:jc w:val="both"/>
        <w:rPr>
          <w:rFonts w:ascii="Times New Roman" w:hAnsi="Times New Roman" w:cs="Times New Roman"/>
          <w:u w:val="single"/>
        </w:rPr>
      </w:pPr>
      <w:r w:rsidRPr="009F3C28">
        <w:rPr>
          <w:rFonts w:ascii="Times New Roman" w:hAnsi="Times New Roman" w:cs="Times New Roman"/>
          <w:u w:val="single"/>
        </w:rPr>
        <w:t>Wykonawca jest zobowiązany podać w ofercie deklarację Wykonawcy o spełnieniu wymagań.</w:t>
      </w:r>
    </w:p>
    <w:p w:rsidR="00F34235" w:rsidRPr="009F3C28" w:rsidRDefault="00F34235" w:rsidP="00F34235">
      <w:pPr>
        <w:rPr>
          <w:rFonts w:ascii="Times New Roman" w:hAnsi="Times New Roman" w:cs="Times New Roman"/>
        </w:rPr>
      </w:pPr>
      <w:r w:rsidRPr="009F3C28">
        <w:rPr>
          <w:rFonts w:ascii="Times New Roman" w:hAnsi="Times New Roman" w:cs="Times New Roman"/>
        </w:rPr>
        <w:t>Specyfikacja techniczna mebli: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1963"/>
        <w:gridCol w:w="864"/>
        <w:gridCol w:w="4270"/>
        <w:gridCol w:w="1650"/>
      </w:tblGrid>
      <w:tr w:rsidR="00F34235" w:rsidRPr="009F3C28" w:rsidTr="00F34235">
        <w:tc>
          <w:tcPr>
            <w:tcW w:w="510" w:type="dxa"/>
            <w:shd w:val="clear" w:color="auto" w:fill="BFBFBF" w:themeFill="background1" w:themeFillShade="BF"/>
          </w:tcPr>
          <w:p w:rsidR="00F34235" w:rsidRPr="009F3C28" w:rsidRDefault="00F34235" w:rsidP="00B66D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C2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005" w:type="dxa"/>
            <w:shd w:val="clear" w:color="auto" w:fill="BFBFBF" w:themeFill="background1" w:themeFillShade="BF"/>
          </w:tcPr>
          <w:p w:rsidR="00F34235" w:rsidRPr="009F3C28" w:rsidRDefault="00F34235" w:rsidP="00B66D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C28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889" w:type="dxa"/>
            <w:shd w:val="clear" w:color="auto" w:fill="BFBFBF" w:themeFill="background1" w:themeFillShade="BF"/>
          </w:tcPr>
          <w:p w:rsidR="00F34235" w:rsidRPr="009F3C28" w:rsidRDefault="00F34235" w:rsidP="00B66D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C28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4410" w:type="dxa"/>
            <w:shd w:val="clear" w:color="auto" w:fill="BFBFBF" w:themeFill="background1" w:themeFillShade="BF"/>
          </w:tcPr>
          <w:p w:rsidR="00F34235" w:rsidRPr="009F3C28" w:rsidRDefault="00F34235" w:rsidP="00B66D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C28"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1366" w:type="dxa"/>
            <w:shd w:val="clear" w:color="auto" w:fill="BFBFBF" w:themeFill="background1" w:themeFillShade="BF"/>
          </w:tcPr>
          <w:p w:rsidR="00F34235" w:rsidRPr="009F3C28" w:rsidRDefault="00F34235" w:rsidP="00F3423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9F3C2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Wypełnia WYKONAWCA</w:t>
            </w:r>
          </w:p>
          <w:p w:rsidR="00F34235" w:rsidRPr="009F3C28" w:rsidRDefault="00F34235" w:rsidP="00F342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4235" w:rsidRPr="009F3C28" w:rsidRDefault="00F34235" w:rsidP="00F34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C28">
              <w:rPr>
                <w:rFonts w:ascii="Times New Roman" w:hAnsi="Times New Roman" w:cs="Times New Roman"/>
                <w:b/>
              </w:rPr>
              <w:t>Deklaracja o spełnieniu warunku (spełnia/nie pełnia)</w:t>
            </w:r>
          </w:p>
        </w:tc>
      </w:tr>
      <w:tr w:rsidR="00F34235" w:rsidRPr="009F3C28" w:rsidTr="00F34235">
        <w:tc>
          <w:tcPr>
            <w:tcW w:w="510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5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>Biurko pod komputer</w:t>
            </w:r>
          </w:p>
        </w:tc>
        <w:tc>
          <w:tcPr>
            <w:tcW w:w="889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10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>Szerokość: 60 cm, wysokość: 76 cm; długość 120 cm; wysuwana pólka na klawiaturę oraz na dole miejsce na jednostkę centralną; kolor: do uzgodnienia</w:t>
            </w:r>
          </w:p>
        </w:tc>
        <w:tc>
          <w:tcPr>
            <w:tcW w:w="1366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</w:p>
        </w:tc>
      </w:tr>
      <w:tr w:rsidR="00F34235" w:rsidRPr="009F3C28" w:rsidTr="00F34235">
        <w:tc>
          <w:tcPr>
            <w:tcW w:w="510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05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889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10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>Biurko z płyty laminowanej; z 4 szufladami znajdującymi si…ę na mobilnym kontenerze, wymiary biurka 160x90x76 cm; kolor: do uzgodnienia</w:t>
            </w:r>
          </w:p>
        </w:tc>
        <w:tc>
          <w:tcPr>
            <w:tcW w:w="1366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</w:p>
        </w:tc>
      </w:tr>
      <w:tr w:rsidR="00F34235" w:rsidRPr="009F3C28" w:rsidTr="00F34235">
        <w:tc>
          <w:tcPr>
            <w:tcW w:w="510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05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>Fotel biurowy</w:t>
            </w:r>
          </w:p>
        </w:tc>
        <w:tc>
          <w:tcPr>
            <w:tcW w:w="889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10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>Krzesła ze stałymi podłokietnikami, siedzisko z sitkowego materiału umożliwiającego przepływ powietrza (pianka poliuretanowa); wygodna pozycja podczas siedzenia; łatwe do przeniesienia i podniesienia dzięki uchwytowi na oparciu; wysokość siedziska 46-56 cm, wysokość oparcia 72 cm(+/- 1 cm); wymiar siedziska: 49x52 cm (+/- 1 cm); kolor: czarny.</w:t>
            </w:r>
          </w:p>
        </w:tc>
        <w:tc>
          <w:tcPr>
            <w:tcW w:w="1366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</w:p>
        </w:tc>
      </w:tr>
      <w:tr w:rsidR="00F34235" w:rsidRPr="009F3C28" w:rsidTr="00F34235">
        <w:tc>
          <w:tcPr>
            <w:tcW w:w="510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05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>Szafa na dokumenty</w:t>
            </w:r>
          </w:p>
        </w:tc>
        <w:tc>
          <w:tcPr>
            <w:tcW w:w="889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0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>Szerokość: 80 cm; głębokość: 35-40 cm; wysokość: 200 cm; o stabilnej konstrukcji i z możliwą regulacją wysokości półek; szafa powinna być wykonana z trwałego laminatu, zamykana na zamek; maksymalne obciążenie każdej półki przy równomiernym obciążeniu to 25 kg; kolor: do uzgodnienia</w:t>
            </w:r>
          </w:p>
        </w:tc>
        <w:tc>
          <w:tcPr>
            <w:tcW w:w="1366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</w:p>
        </w:tc>
      </w:tr>
      <w:tr w:rsidR="00F34235" w:rsidRPr="009F3C28" w:rsidTr="00F34235">
        <w:tc>
          <w:tcPr>
            <w:tcW w:w="510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05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>Szafki ubraniowe</w:t>
            </w:r>
          </w:p>
        </w:tc>
        <w:tc>
          <w:tcPr>
            <w:tcW w:w="889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10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>Szafki metalowe z otworem wentylacyjnym, wysokość min. 180 cm, szerokość – min. 40 cm, głębokość min. 45 cm; wewnątrz drążek, 2 wieszaki ubraniowe, haczyk na drzwiczkach, lusterko, górna półka</w:t>
            </w:r>
          </w:p>
        </w:tc>
        <w:tc>
          <w:tcPr>
            <w:tcW w:w="1366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</w:p>
        </w:tc>
      </w:tr>
      <w:tr w:rsidR="00F34235" w:rsidRPr="009F3C28" w:rsidTr="00F34235">
        <w:tc>
          <w:tcPr>
            <w:tcW w:w="510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05" w:type="dxa"/>
          </w:tcPr>
          <w:p w:rsidR="00F34235" w:rsidRPr="009F3C28" w:rsidRDefault="00F34235" w:rsidP="00AB1B2F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>Ławeczki gimnastyczne</w:t>
            </w:r>
          </w:p>
        </w:tc>
        <w:tc>
          <w:tcPr>
            <w:tcW w:w="889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0" w:type="dxa"/>
          </w:tcPr>
          <w:p w:rsidR="00F34235" w:rsidRPr="009F3C28" w:rsidRDefault="00F34235" w:rsidP="00AB1B2F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 xml:space="preserve">Długość 250 cm, </w:t>
            </w:r>
            <w:r w:rsidR="00520B49" w:rsidRPr="009F3C28">
              <w:rPr>
                <w:rFonts w:ascii="Times New Roman" w:hAnsi="Times New Roman" w:cs="Times New Roman"/>
              </w:rPr>
              <w:t>wysokość 22 cm. szerokość 30cm</w:t>
            </w:r>
            <w:r w:rsidRPr="009F3C28">
              <w:rPr>
                <w:rFonts w:ascii="Times New Roman" w:hAnsi="Times New Roman" w:cs="Times New Roman"/>
              </w:rPr>
              <w:t xml:space="preserve"> </w:t>
            </w:r>
            <w:r w:rsidR="00520B49" w:rsidRPr="009F3C28">
              <w:rPr>
                <w:rFonts w:ascii="Times New Roman" w:hAnsi="Times New Roman" w:cs="Times New Roman"/>
              </w:rPr>
              <w:t xml:space="preserve">(+/- 3 cm), </w:t>
            </w:r>
            <w:r w:rsidRPr="009F3C28">
              <w:rPr>
                <w:rFonts w:ascii="Times New Roman" w:hAnsi="Times New Roman" w:cs="Times New Roman"/>
              </w:rPr>
              <w:t>podstawa drewniana</w:t>
            </w:r>
          </w:p>
        </w:tc>
        <w:tc>
          <w:tcPr>
            <w:tcW w:w="1366" w:type="dxa"/>
          </w:tcPr>
          <w:p w:rsidR="00F34235" w:rsidRPr="009F3C28" w:rsidRDefault="00F34235" w:rsidP="00F34235">
            <w:pPr>
              <w:rPr>
                <w:rFonts w:ascii="Times New Roman" w:hAnsi="Times New Roman" w:cs="Times New Roman"/>
              </w:rPr>
            </w:pPr>
          </w:p>
        </w:tc>
      </w:tr>
      <w:tr w:rsidR="00F34235" w:rsidRPr="009F3C28" w:rsidTr="00F34235">
        <w:tc>
          <w:tcPr>
            <w:tcW w:w="510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05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>Krzesła do stołu</w:t>
            </w:r>
          </w:p>
        </w:tc>
        <w:tc>
          <w:tcPr>
            <w:tcW w:w="889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410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>Tapicerowane z oparciem; wysokość krzesła- 96 cm (+/- 3 cm), siedzisko-43x40 cm, wysokość oparcia- min. 46 cm; kolor do uzgodnienia</w:t>
            </w:r>
          </w:p>
        </w:tc>
        <w:tc>
          <w:tcPr>
            <w:tcW w:w="1366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</w:p>
        </w:tc>
      </w:tr>
      <w:tr w:rsidR="00F34235" w:rsidRPr="009F3C28" w:rsidTr="00F34235">
        <w:tc>
          <w:tcPr>
            <w:tcW w:w="510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005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>Komplet wypoczynkowy (kanapa 3-osobowa + kanapa 2-osobowa+fotel 1-osobowy)</w:t>
            </w:r>
          </w:p>
        </w:tc>
        <w:tc>
          <w:tcPr>
            <w:tcW w:w="889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0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 xml:space="preserve">Ekoskóra; kolor do uzgodnienia o wymiarach </w:t>
            </w:r>
          </w:p>
          <w:p w:rsidR="00F34235" w:rsidRPr="009F3C28" w:rsidRDefault="00F34235" w:rsidP="00F34235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>Kanapa 3-osobowa:</w:t>
            </w:r>
            <w:r w:rsidR="00520B49" w:rsidRPr="009F3C28">
              <w:rPr>
                <w:rFonts w:ascii="Times New Roman" w:hAnsi="Times New Roman" w:cs="Times New Roman"/>
              </w:rPr>
              <w:t xml:space="preserve"> od 180</w:t>
            </w:r>
            <w:r w:rsidRPr="009F3C28">
              <w:rPr>
                <w:rFonts w:ascii="Times New Roman" w:hAnsi="Times New Roman" w:cs="Times New Roman"/>
              </w:rPr>
              <w:t xml:space="preserve"> do 2</w:t>
            </w:r>
            <w:r w:rsidR="00520B49" w:rsidRPr="009F3C28">
              <w:rPr>
                <w:rFonts w:ascii="Times New Roman" w:hAnsi="Times New Roman" w:cs="Times New Roman"/>
              </w:rPr>
              <w:t>30/od 7</w:t>
            </w:r>
            <w:r w:rsidRPr="009F3C28">
              <w:rPr>
                <w:rFonts w:ascii="Times New Roman" w:hAnsi="Times New Roman" w:cs="Times New Roman"/>
              </w:rPr>
              <w:t>5 do 95/od 80 do 95 (szerokość/głębokość/wysokość)</w:t>
            </w:r>
            <w:r w:rsidRPr="009F3C28">
              <w:rPr>
                <w:rFonts w:ascii="Times New Roman" w:hAnsi="Times New Roman" w:cs="Times New Roman"/>
              </w:rPr>
              <w:br/>
              <w:t xml:space="preserve">kanapa 2-osobowa: </w:t>
            </w:r>
            <w:r w:rsidR="00520B49" w:rsidRPr="009F3C28">
              <w:rPr>
                <w:rFonts w:ascii="Times New Roman" w:hAnsi="Times New Roman" w:cs="Times New Roman"/>
              </w:rPr>
              <w:t xml:space="preserve"> od 145</w:t>
            </w:r>
            <w:r w:rsidRPr="009F3C28">
              <w:rPr>
                <w:rFonts w:ascii="Times New Roman" w:hAnsi="Times New Roman" w:cs="Times New Roman"/>
              </w:rPr>
              <w:t xml:space="preserve"> do 180/ od </w:t>
            </w:r>
            <w:r w:rsidR="00520B49" w:rsidRPr="009F3C28">
              <w:rPr>
                <w:rFonts w:ascii="Times New Roman" w:hAnsi="Times New Roman" w:cs="Times New Roman"/>
              </w:rPr>
              <w:t>7</w:t>
            </w:r>
            <w:r w:rsidRPr="009F3C28">
              <w:rPr>
                <w:rFonts w:ascii="Times New Roman" w:hAnsi="Times New Roman" w:cs="Times New Roman"/>
              </w:rPr>
              <w:t>5 do 95/od 80 do 95 (szerokość/głębokość/wysokość)</w:t>
            </w:r>
          </w:p>
          <w:p w:rsidR="00F34235" w:rsidRPr="009F3C28" w:rsidRDefault="00F34235" w:rsidP="00F34235">
            <w:pPr>
              <w:rPr>
                <w:rFonts w:ascii="Times New Roman" w:hAnsi="Times New Roman" w:cs="Times New Roman"/>
              </w:rPr>
            </w:pPr>
            <w:proofErr w:type="gramStart"/>
            <w:r w:rsidRPr="009F3C28">
              <w:rPr>
                <w:rFonts w:ascii="Times New Roman" w:hAnsi="Times New Roman" w:cs="Times New Roman"/>
              </w:rPr>
              <w:t>Fotel :  od</w:t>
            </w:r>
            <w:proofErr w:type="gramEnd"/>
            <w:r w:rsidRPr="009F3C28">
              <w:rPr>
                <w:rFonts w:ascii="Times New Roman" w:hAnsi="Times New Roman" w:cs="Times New Roman"/>
              </w:rPr>
              <w:t xml:space="preserve"> </w:t>
            </w:r>
            <w:r w:rsidR="00520B49" w:rsidRPr="009F3C28">
              <w:rPr>
                <w:rFonts w:ascii="Times New Roman" w:hAnsi="Times New Roman" w:cs="Times New Roman"/>
              </w:rPr>
              <w:t>85</w:t>
            </w:r>
            <w:r w:rsidRPr="009F3C28">
              <w:rPr>
                <w:rFonts w:ascii="Times New Roman" w:hAnsi="Times New Roman" w:cs="Times New Roman"/>
              </w:rPr>
              <w:t xml:space="preserve"> do 1</w:t>
            </w:r>
            <w:r w:rsidR="00520B49" w:rsidRPr="009F3C28">
              <w:rPr>
                <w:rFonts w:ascii="Times New Roman" w:hAnsi="Times New Roman" w:cs="Times New Roman"/>
              </w:rPr>
              <w:t>05</w:t>
            </w:r>
            <w:r w:rsidRPr="009F3C28">
              <w:rPr>
                <w:rFonts w:ascii="Times New Roman" w:hAnsi="Times New Roman" w:cs="Times New Roman"/>
              </w:rPr>
              <w:t xml:space="preserve">/ od </w:t>
            </w:r>
            <w:r w:rsidR="00520B49" w:rsidRPr="009F3C28">
              <w:rPr>
                <w:rFonts w:ascii="Times New Roman" w:hAnsi="Times New Roman" w:cs="Times New Roman"/>
              </w:rPr>
              <w:t>75</w:t>
            </w:r>
            <w:r w:rsidRPr="009F3C28">
              <w:rPr>
                <w:rFonts w:ascii="Times New Roman" w:hAnsi="Times New Roman" w:cs="Times New Roman"/>
              </w:rPr>
              <w:t xml:space="preserve"> do 95/od 80 do 95 (szerokość/głębokość/wysokość)</w:t>
            </w:r>
          </w:p>
          <w:p w:rsidR="00F34235" w:rsidRPr="009F3C28" w:rsidRDefault="00F34235" w:rsidP="00F34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F34235" w:rsidRPr="009F3C28" w:rsidRDefault="00F34235" w:rsidP="00F34235">
            <w:pPr>
              <w:rPr>
                <w:rFonts w:ascii="Times New Roman" w:hAnsi="Times New Roman" w:cs="Times New Roman"/>
              </w:rPr>
            </w:pPr>
          </w:p>
        </w:tc>
      </w:tr>
      <w:tr w:rsidR="00F34235" w:rsidRPr="009F3C28" w:rsidTr="00F34235">
        <w:tc>
          <w:tcPr>
            <w:tcW w:w="510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05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>Stolik kawowy /ława</w:t>
            </w:r>
          </w:p>
        </w:tc>
        <w:tc>
          <w:tcPr>
            <w:tcW w:w="889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0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>120x70 cm; wysokość- 70 cm (+/- 3 cm); płyta laminowana 18 mm (+/- 3cm); kolor do uzgodnienia</w:t>
            </w:r>
          </w:p>
        </w:tc>
        <w:tc>
          <w:tcPr>
            <w:tcW w:w="1366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</w:p>
        </w:tc>
      </w:tr>
      <w:tr w:rsidR="00F34235" w:rsidRPr="009F3C28" w:rsidTr="00F34235">
        <w:tc>
          <w:tcPr>
            <w:tcW w:w="510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05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>Stoły 4-osobowe</w:t>
            </w:r>
          </w:p>
        </w:tc>
        <w:tc>
          <w:tcPr>
            <w:tcW w:w="889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10" w:type="dxa"/>
          </w:tcPr>
          <w:p w:rsidR="00F34235" w:rsidRPr="009F3C28" w:rsidRDefault="00F34235" w:rsidP="00520B49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 xml:space="preserve">Wysokość min. 76 cm; </w:t>
            </w:r>
            <w:proofErr w:type="gramStart"/>
            <w:r w:rsidRPr="009F3C28">
              <w:rPr>
                <w:rFonts w:ascii="Times New Roman" w:hAnsi="Times New Roman" w:cs="Times New Roman"/>
              </w:rPr>
              <w:t xml:space="preserve">głębokość </w:t>
            </w:r>
            <w:r w:rsidR="00520B49" w:rsidRPr="009F3C28">
              <w:rPr>
                <w:rFonts w:ascii="Times New Roman" w:hAnsi="Times New Roman" w:cs="Times New Roman"/>
              </w:rPr>
              <w:t xml:space="preserve"> min</w:t>
            </w:r>
            <w:proofErr w:type="gramEnd"/>
            <w:r w:rsidR="00520B49" w:rsidRPr="009F3C28">
              <w:rPr>
                <w:rFonts w:ascii="Times New Roman" w:hAnsi="Times New Roman" w:cs="Times New Roman"/>
              </w:rPr>
              <w:t>.</w:t>
            </w:r>
            <w:r w:rsidRPr="009F3C28">
              <w:rPr>
                <w:rFonts w:ascii="Times New Roman" w:hAnsi="Times New Roman" w:cs="Times New Roman"/>
              </w:rPr>
              <w:t>80 cm; długość</w:t>
            </w:r>
            <w:r w:rsidR="00520B49" w:rsidRPr="009F3C28">
              <w:rPr>
                <w:rFonts w:ascii="Times New Roman" w:hAnsi="Times New Roman" w:cs="Times New Roman"/>
              </w:rPr>
              <w:t xml:space="preserve"> min.</w:t>
            </w:r>
            <w:r w:rsidRPr="009F3C28">
              <w:rPr>
                <w:rFonts w:ascii="Times New Roman" w:hAnsi="Times New Roman" w:cs="Times New Roman"/>
              </w:rPr>
              <w:t xml:space="preserve"> 140 cm; kolor do uzgodnienia</w:t>
            </w:r>
          </w:p>
        </w:tc>
        <w:tc>
          <w:tcPr>
            <w:tcW w:w="1366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</w:p>
        </w:tc>
      </w:tr>
      <w:tr w:rsidR="00F34235" w:rsidRPr="009F3C28" w:rsidTr="00F34235">
        <w:tc>
          <w:tcPr>
            <w:tcW w:w="510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005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>Kredens</w:t>
            </w:r>
          </w:p>
        </w:tc>
        <w:tc>
          <w:tcPr>
            <w:tcW w:w="889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0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>Płyta meblowa; dolna część kredensu zamknięta (</w:t>
            </w:r>
            <w:proofErr w:type="gramStart"/>
            <w:r w:rsidRPr="009F3C28">
              <w:rPr>
                <w:rFonts w:ascii="Times New Roman" w:hAnsi="Times New Roman" w:cs="Times New Roman"/>
              </w:rPr>
              <w:t xml:space="preserve">szafki , </w:t>
            </w:r>
            <w:proofErr w:type="gramEnd"/>
            <w:r w:rsidRPr="009F3C28">
              <w:rPr>
                <w:rFonts w:ascii="Times New Roman" w:hAnsi="Times New Roman" w:cs="Times New Roman"/>
              </w:rPr>
              <w:t>szuflady nad szafkami; górna część – szafki przeszklone; wysokość – 200 cm, głębokość – 46 cm, szerokość- 144 cm (wszystko +/- 5 cm); kolor do uzgodnienia</w:t>
            </w:r>
          </w:p>
        </w:tc>
        <w:tc>
          <w:tcPr>
            <w:tcW w:w="1366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</w:p>
        </w:tc>
      </w:tr>
      <w:tr w:rsidR="00F34235" w:rsidRPr="009F3C28" w:rsidTr="00F34235">
        <w:tc>
          <w:tcPr>
            <w:tcW w:w="510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005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>Meble kuchenne</w:t>
            </w:r>
          </w:p>
        </w:tc>
        <w:tc>
          <w:tcPr>
            <w:tcW w:w="889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0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>Szafki dolne: 80 cm pod zlewozmywak, 60 cm pod płytę i piekarnik, narożna 85/85, 60 cm otwierana, 40 cm szuflady 4-5 szt.; szafki górne: narożna 85/85, 80 cm, 40 cm, 60 cm – szafki otwierane z płyty laminowanej; kolor do uzgodnienia</w:t>
            </w:r>
          </w:p>
        </w:tc>
        <w:tc>
          <w:tcPr>
            <w:tcW w:w="1366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</w:p>
        </w:tc>
      </w:tr>
      <w:tr w:rsidR="00F34235" w:rsidRPr="009F3C28" w:rsidTr="00F34235">
        <w:tc>
          <w:tcPr>
            <w:tcW w:w="510" w:type="dxa"/>
          </w:tcPr>
          <w:p w:rsidR="00F34235" w:rsidRPr="009F3C28" w:rsidRDefault="00F34235" w:rsidP="00CA06C5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005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>Regał biurowy</w:t>
            </w:r>
          </w:p>
        </w:tc>
        <w:tc>
          <w:tcPr>
            <w:tcW w:w="889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10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  <w:r w:rsidRPr="009F3C28">
              <w:rPr>
                <w:rFonts w:ascii="Times New Roman" w:hAnsi="Times New Roman" w:cs="Times New Roman"/>
              </w:rPr>
              <w:t>Z płyty laminowanej do przechowywania dokumentów w segregatorach; regał składający się z dwóch bliźniaczych modułów o wymiarach: wysokość- 180 cm, szer</w:t>
            </w:r>
            <w:r w:rsidR="00520B49" w:rsidRPr="009F3C28">
              <w:rPr>
                <w:rFonts w:ascii="Times New Roman" w:hAnsi="Times New Roman" w:cs="Times New Roman"/>
              </w:rPr>
              <w:t xml:space="preserve">okość- 80 cm, głębokość – 40 cm (wszystko +/- 5 </w:t>
            </w:r>
            <w:proofErr w:type="gramStart"/>
            <w:r w:rsidR="00520B49" w:rsidRPr="009F3C28">
              <w:rPr>
                <w:rFonts w:ascii="Times New Roman" w:hAnsi="Times New Roman" w:cs="Times New Roman"/>
              </w:rPr>
              <w:t>cm);  p</w:t>
            </w:r>
            <w:r w:rsidRPr="009F3C28">
              <w:rPr>
                <w:rFonts w:ascii="Times New Roman" w:hAnsi="Times New Roman" w:cs="Times New Roman"/>
              </w:rPr>
              <w:t>ojedynczy</w:t>
            </w:r>
            <w:proofErr w:type="gramEnd"/>
            <w:r w:rsidRPr="009F3C28">
              <w:rPr>
                <w:rFonts w:ascii="Times New Roman" w:hAnsi="Times New Roman" w:cs="Times New Roman"/>
              </w:rPr>
              <w:t xml:space="preserve"> moduł powinien zawierać trzy półki otwarte i jedną dolną zamykaną komorę z jedną półką. Komora zamykana drzwiami dwuskrzydłowymi na zamek; kolor: do uzgodnienia</w:t>
            </w:r>
          </w:p>
        </w:tc>
        <w:tc>
          <w:tcPr>
            <w:tcW w:w="1366" w:type="dxa"/>
          </w:tcPr>
          <w:p w:rsidR="00F34235" w:rsidRPr="009F3C28" w:rsidRDefault="00F34235" w:rsidP="00B66D25">
            <w:pPr>
              <w:rPr>
                <w:rFonts w:ascii="Times New Roman" w:hAnsi="Times New Roman" w:cs="Times New Roman"/>
              </w:rPr>
            </w:pPr>
          </w:p>
        </w:tc>
      </w:tr>
    </w:tbl>
    <w:p w:rsidR="00AB1B2F" w:rsidRPr="009F3C28" w:rsidRDefault="00AB1B2F" w:rsidP="00AB1B2F">
      <w:pPr>
        <w:rPr>
          <w:rFonts w:ascii="Times New Roman" w:hAnsi="Times New Roman" w:cs="Times New Roman"/>
        </w:rPr>
      </w:pPr>
      <w:bookmarkStart w:id="0" w:name="_GoBack"/>
      <w:bookmarkEnd w:id="0"/>
    </w:p>
    <w:p w:rsidR="00AB1B2F" w:rsidRPr="009F3C28" w:rsidRDefault="00AB1B2F" w:rsidP="00AB1B2F">
      <w:pPr>
        <w:rPr>
          <w:rFonts w:ascii="Times New Roman" w:hAnsi="Times New Roman" w:cs="Times New Roman"/>
        </w:rPr>
      </w:pPr>
    </w:p>
    <w:p w:rsidR="00AB1B2F" w:rsidRPr="009F3C28" w:rsidRDefault="00AB1B2F" w:rsidP="00AB1B2F">
      <w:pPr>
        <w:rPr>
          <w:rFonts w:ascii="Times New Roman" w:hAnsi="Times New Roman" w:cs="Times New Roman"/>
        </w:rPr>
      </w:pPr>
    </w:p>
    <w:p w:rsidR="00AB1B2F" w:rsidRPr="009F3C28" w:rsidRDefault="00AB1B2F" w:rsidP="00A65DA9">
      <w:pPr>
        <w:rPr>
          <w:rFonts w:ascii="Times New Roman" w:hAnsi="Times New Roman" w:cs="Times New Roman"/>
          <w:b/>
          <w:sz w:val="24"/>
          <w:szCs w:val="24"/>
        </w:rPr>
      </w:pPr>
    </w:p>
    <w:sectPr w:rsidR="00AB1B2F" w:rsidRPr="009F3C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251" w:rsidRDefault="00C47251" w:rsidP="00E32E61">
      <w:pPr>
        <w:spacing w:after="0" w:line="240" w:lineRule="auto"/>
      </w:pPr>
      <w:r>
        <w:separator/>
      </w:r>
    </w:p>
  </w:endnote>
  <w:endnote w:type="continuationSeparator" w:id="0">
    <w:p w:rsidR="00C47251" w:rsidRDefault="00C47251" w:rsidP="00E32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82A" w:rsidRDefault="0024282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82A" w:rsidRDefault="0024282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82A" w:rsidRDefault="002428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251" w:rsidRDefault="00C47251" w:rsidP="00E32E61">
      <w:pPr>
        <w:spacing w:after="0" w:line="240" w:lineRule="auto"/>
      </w:pPr>
      <w:r>
        <w:separator/>
      </w:r>
    </w:p>
  </w:footnote>
  <w:footnote w:type="continuationSeparator" w:id="0">
    <w:p w:rsidR="00C47251" w:rsidRDefault="00C47251" w:rsidP="00E32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82A" w:rsidRDefault="0024282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E61" w:rsidRDefault="00E32E61" w:rsidP="00E32E61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/>
        <w:b/>
        <w:lang w:eastAsia="ar-SA"/>
      </w:rPr>
    </w:pPr>
    <w:r>
      <w:rPr>
        <w:rFonts w:ascii="Times New Roman" w:eastAsia="Times New Roman" w:hAnsi="Times New Roman"/>
        <w:b/>
        <w:lang w:eastAsia="ar-SA"/>
      </w:rPr>
      <w:t>SPECYFIKACJA TECHNICZNA</w:t>
    </w:r>
  </w:p>
  <w:p w:rsidR="00E32E61" w:rsidRDefault="00E32E61" w:rsidP="00E32E61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/>
        <w:b/>
        <w:lang w:eastAsia="ar-SA"/>
      </w:rPr>
    </w:pPr>
    <w:r>
      <w:rPr>
        <w:rFonts w:ascii="Times New Roman" w:eastAsia="Times New Roman" w:hAnsi="Times New Roman"/>
        <w:b/>
        <w:lang w:eastAsia="ar-SA"/>
      </w:rPr>
      <w:t>OPIS PRZEDMI</w:t>
    </w:r>
    <w:r w:rsidR="0024282A">
      <w:rPr>
        <w:rFonts w:ascii="Times New Roman" w:eastAsia="Times New Roman" w:hAnsi="Times New Roman"/>
        <w:b/>
        <w:lang w:eastAsia="ar-SA"/>
      </w:rPr>
      <w:t>OTU ZAMÓWIENIA – załącznik nr 1e</w:t>
    </w:r>
  </w:p>
  <w:p w:rsidR="0024282A" w:rsidRDefault="0024282A" w:rsidP="00E32E61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/>
        <w:b/>
        <w:lang w:eastAsia="ar-SA"/>
      </w:rPr>
    </w:pPr>
  </w:p>
  <w:p w:rsidR="00E32E61" w:rsidRDefault="00E32E6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82A" w:rsidRDefault="002428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A9"/>
    <w:rsid w:val="00040A3A"/>
    <w:rsid w:val="0024282A"/>
    <w:rsid w:val="002A59DC"/>
    <w:rsid w:val="003A724F"/>
    <w:rsid w:val="004B0927"/>
    <w:rsid w:val="00520B49"/>
    <w:rsid w:val="0056653E"/>
    <w:rsid w:val="007266A6"/>
    <w:rsid w:val="007B400D"/>
    <w:rsid w:val="007C25B8"/>
    <w:rsid w:val="007F6A51"/>
    <w:rsid w:val="009F3C28"/>
    <w:rsid w:val="00A65DA9"/>
    <w:rsid w:val="00AB1B2F"/>
    <w:rsid w:val="00AC7C80"/>
    <w:rsid w:val="00AD2F58"/>
    <w:rsid w:val="00B31A13"/>
    <w:rsid w:val="00B74F19"/>
    <w:rsid w:val="00B8153B"/>
    <w:rsid w:val="00BD1BD4"/>
    <w:rsid w:val="00C47251"/>
    <w:rsid w:val="00CA06C5"/>
    <w:rsid w:val="00CA2A55"/>
    <w:rsid w:val="00DE53A0"/>
    <w:rsid w:val="00DF640A"/>
    <w:rsid w:val="00E32E61"/>
    <w:rsid w:val="00E35DA7"/>
    <w:rsid w:val="00E857CF"/>
    <w:rsid w:val="00F34235"/>
    <w:rsid w:val="00F951CD"/>
    <w:rsid w:val="00FA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53B"/>
  </w:style>
  <w:style w:type="paragraph" w:styleId="Nagwek1">
    <w:name w:val="heading 1"/>
    <w:aliases w:val="Title 1"/>
    <w:basedOn w:val="Normalny"/>
    <w:next w:val="Normalny"/>
    <w:link w:val="Nagwek1Znak"/>
    <w:qFormat/>
    <w:rsid w:val="003A72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DA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Title 1 Znak"/>
    <w:basedOn w:val="Domylnaczcionkaakapitu"/>
    <w:link w:val="Nagwek1"/>
    <w:rsid w:val="003A724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2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E61"/>
  </w:style>
  <w:style w:type="paragraph" w:styleId="Stopka">
    <w:name w:val="footer"/>
    <w:basedOn w:val="Normalny"/>
    <w:link w:val="StopkaZnak"/>
    <w:uiPriority w:val="99"/>
    <w:unhideWhenUsed/>
    <w:rsid w:val="00E32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E61"/>
  </w:style>
  <w:style w:type="table" w:styleId="Tabela-Siatka">
    <w:name w:val="Table Grid"/>
    <w:basedOn w:val="Standardowy"/>
    <w:uiPriority w:val="39"/>
    <w:rsid w:val="00AB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1B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1B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1B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53B"/>
  </w:style>
  <w:style w:type="paragraph" w:styleId="Nagwek1">
    <w:name w:val="heading 1"/>
    <w:aliases w:val="Title 1"/>
    <w:basedOn w:val="Normalny"/>
    <w:next w:val="Normalny"/>
    <w:link w:val="Nagwek1Znak"/>
    <w:qFormat/>
    <w:rsid w:val="003A72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DA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Title 1 Znak"/>
    <w:basedOn w:val="Domylnaczcionkaakapitu"/>
    <w:link w:val="Nagwek1"/>
    <w:rsid w:val="003A724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2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E61"/>
  </w:style>
  <w:style w:type="paragraph" w:styleId="Stopka">
    <w:name w:val="footer"/>
    <w:basedOn w:val="Normalny"/>
    <w:link w:val="StopkaZnak"/>
    <w:uiPriority w:val="99"/>
    <w:unhideWhenUsed/>
    <w:rsid w:val="00E32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E61"/>
  </w:style>
  <w:style w:type="table" w:styleId="Tabela-Siatka">
    <w:name w:val="Table Grid"/>
    <w:basedOn w:val="Standardowy"/>
    <w:uiPriority w:val="39"/>
    <w:rsid w:val="00AB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1B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1B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1B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842A4-B569-4810-B936-4E12A5AD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Magda</cp:lastModifiedBy>
  <cp:revision>19</cp:revision>
  <cp:lastPrinted>2018-11-07T12:19:00Z</cp:lastPrinted>
  <dcterms:created xsi:type="dcterms:W3CDTF">2018-09-03T08:31:00Z</dcterms:created>
  <dcterms:modified xsi:type="dcterms:W3CDTF">2018-11-07T12:25:00Z</dcterms:modified>
</cp:coreProperties>
</file>