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442E" w14:textId="77777777" w:rsidR="003321BF" w:rsidRPr="00596D5E" w:rsidRDefault="00B3742C" w:rsidP="00596D5E">
      <w:pPr>
        <w:spacing w:after="0" w:line="360" w:lineRule="auto"/>
        <w:jc w:val="right"/>
        <w:rPr>
          <w:color w:val="000000" w:themeColor="text1"/>
          <w:sz w:val="24"/>
          <w:szCs w:val="24"/>
          <w:shd w:val="clear" w:color="auto" w:fill="FFFFFF"/>
        </w:rPr>
      </w:pPr>
      <w:r w:rsidRPr="00596D5E">
        <w:rPr>
          <w:sz w:val="24"/>
          <w:szCs w:val="24"/>
        </w:rPr>
        <w:t xml:space="preserve">   </w:t>
      </w:r>
      <w:r w:rsidR="003321BF" w:rsidRPr="00596D5E">
        <w:rPr>
          <w:color w:val="FF0000"/>
          <w:sz w:val="24"/>
          <w:szCs w:val="24"/>
          <w:shd w:val="clear" w:color="auto" w:fill="FFFFFF"/>
        </w:rPr>
        <w:tab/>
      </w:r>
      <w:r w:rsidR="003321BF" w:rsidRPr="00596D5E">
        <w:rPr>
          <w:color w:val="FF0000"/>
          <w:sz w:val="24"/>
          <w:szCs w:val="24"/>
          <w:shd w:val="clear" w:color="auto" w:fill="FFFFFF"/>
        </w:rPr>
        <w:tab/>
      </w:r>
      <w:r w:rsidR="003321BF" w:rsidRPr="00596D5E">
        <w:rPr>
          <w:color w:val="000000" w:themeColor="text1"/>
          <w:sz w:val="24"/>
          <w:szCs w:val="24"/>
          <w:shd w:val="clear" w:color="auto" w:fill="FFFFFF"/>
        </w:rPr>
        <w:t xml:space="preserve">Załącznik nr 1 </w:t>
      </w:r>
    </w:p>
    <w:p w14:paraId="7DB55AF2" w14:textId="77777777" w:rsidR="003321BF" w:rsidRPr="00596D5E" w:rsidRDefault="003321BF" w:rsidP="00596D5E">
      <w:pPr>
        <w:spacing w:after="0" w:line="360" w:lineRule="auto"/>
        <w:jc w:val="right"/>
        <w:rPr>
          <w:color w:val="000000" w:themeColor="text1"/>
          <w:sz w:val="24"/>
          <w:szCs w:val="24"/>
          <w:shd w:val="clear" w:color="auto" w:fill="FFFFFF"/>
        </w:rPr>
      </w:pPr>
    </w:p>
    <w:p w14:paraId="0389D05B" w14:textId="77777777" w:rsidR="003321BF" w:rsidRPr="00596D5E" w:rsidRDefault="003321BF" w:rsidP="00596D5E">
      <w:pPr>
        <w:spacing w:after="0" w:line="360" w:lineRule="auto"/>
        <w:jc w:val="right"/>
        <w:rPr>
          <w:color w:val="000000" w:themeColor="text1"/>
          <w:sz w:val="24"/>
          <w:szCs w:val="24"/>
          <w:shd w:val="clear" w:color="auto" w:fill="FFFFFF"/>
        </w:rPr>
      </w:pP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  <w:t>………………………………….</w:t>
      </w:r>
    </w:p>
    <w:p w14:paraId="590AF778" w14:textId="77777777" w:rsidR="003321BF" w:rsidRPr="00596D5E" w:rsidRDefault="003321BF" w:rsidP="00596D5E">
      <w:pPr>
        <w:spacing w:after="0" w:line="360" w:lineRule="auto"/>
        <w:rPr>
          <w:i/>
          <w:sz w:val="24"/>
          <w:szCs w:val="24"/>
          <w:shd w:val="clear" w:color="auto" w:fill="FFFFFF"/>
        </w:rPr>
      </w:pP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color w:val="000000" w:themeColor="text1"/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  <w:t xml:space="preserve">           </w:t>
      </w:r>
      <w:r w:rsidRPr="00596D5E">
        <w:rPr>
          <w:i/>
          <w:sz w:val="24"/>
          <w:szCs w:val="24"/>
          <w:shd w:val="clear" w:color="auto" w:fill="FFFFFF"/>
        </w:rPr>
        <w:t>(miejsce, data)</w:t>
      </w:r>
    </w:p>
    <w:p w14:paraId="52F72EBB" w14:textId="77777777" w:rsidR="003321BF" w:rsidRPr="00596D5E" w:rsidRDefault="003321BF" w:rsidP="00596D5E">
      <w:pPr>
        <w:spacing w:after="0" w:line="360" w:lineRule="auto"/>
        <w:rPr>
          <w:sz w:val="24"/>
          <w:szCs w:val="24"/>
          <w:shd w:val="clear" w:color="auto" w:fill="FFFFFF"/>
        </w:rPr>
      </w:pPr>
      <w:r w:rsidRPr="00596D5E">
        <w:rPr>
          <w:sz w:val="24"/>
          <w:szCs w:val="24"/>
          <w:shd w:val="clear" w:color="auto" w:fill="FFFFFF"/>
        </w:rPr>
        <w:t>………………………………</w:t>
      </w:r>
    </w:p>
    <w:p w14:paraId="6FC89219" w14:textId="77777777" w:rsidR="003321BF" w:rsidRPr="00596D5E" w:rsidRDefault="003321BF" w:rsidP="00596D5E">
      <w:pPr>
        <w:spacing w:after="0" w:line="360" w:lineRule="auto"/>
        <w:rPr>
          <w:i/>
          <w:sz w:val="24"/>
          <w:szCs w:val="24"/>
          <w:shd w:val="clear" w:color="auto" w:fill="FFFFFF"/>
        </w:rPr>
      </w:pPr>
      <w:r w:rsidRPr="00596D5E">
        <w:rPr>
          <w:i/>
          <w:sz w:val="24"/>
          <w:szCs w:val="24"/>
          <w:shd w:val="clear" w:color="auto" w:fill="FFFFFF"/>
        </w:rPr>
        <w:t xml:space="preserve"> (nazwa i adres organizacji)</w:t>
      </w:r>
    </w:p>
    <w:p w14:paraId="32250EC5" w14:textId="77777777" w:rsidR="003321BF" w:rsidRPr="00596D5E" w:rsidRDefault="003321BF" w:rsidP="0022501F">
      <w:pPr>
        <w:spacing w:after="0" w:line="240" w:lineRule="auto"/>
        <w:jc w:val="right"/>
        <w:rPr>
          <w:b/>
          <w:sz w:val="24"/>
          <w:szCs w:val="24"/>
          <w:shd w:val="clear" w:color="auto" w:fill="FFFFFF"/>
        </w:rPr>
      </w:pP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sz w:val="24"/>
          <w:szCs w:val="24"/>
          <w:shd w:val="clear" w:color="auto" w:fill="FFFFFF"/>
        </w:rPr>
        <w:tab/>
      </w:r>
      <w:r w:rsidRPr="00596D5E">
        <w:rPr>
          <w:b/>
          <w:sz w:val="24"/>
          <w:szCs w:val="24"/>
          <w:shd w:val="clear" w:color="auto" w:fill="FFFFFF"/>
        </w:rPr>
        <w:t>Starosta Żagański</w:t>
      </w:r>
    </w:p>
    <w:p w14:paraId="52B45E7A" w14:textId="77777777" w:rsidR="003321BF" w:rsidRPr="00596D5E" w:rsidRDefault="003321BF" w:rsidP="0022501F">
      <w:pPr>
        <w:spacing w:after="0" w:line="240" w:lineRule="auto"/>
        <w:jc w:val="right"/>
        <w:rPr>
          <w:b/>
          <w:sz w:val="24"/>
          <w:szCs w:val="24"/>
          <w:shd w:val="clear" w:color="auto" w:fill="FFFFFF"/>
        </w:rPr>
      </w:pPr>
      <w:r w:rsidRPr="00596D5E">
        <w:rPr>
          <w:b/>
          <w:sz w:val="24"/>
          <w:szCs w:val="24"/>
          <w:shd w:val="clear" w:color="auto" w:fill="FFFFFF"/>
        </w:rPr>
        <w:t xml:space="preserve">Starostwo Powiatowe </w:t>
      </w:r>
    </w:p>
    <w:p w14:paraId="6C995006" w14:textId="6458B59B" w:rsidR="003321BF" w:rsidRPr="00596D5E" w:rsidRDefault="0022501F" w:rsidP="0022501F">
      <w:pPr>
        <w:spacing w:after="0" w:line="240" w:lineRule="auto"/>
        <w:jc w:val="right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w</w:t>
      </w:r>
      <w:r w:rsidR="003321BF" w:rsidRPr="00596D5E">
        <w:rPr>
          <w:b/>
          <w:sz w:val="24"/>
          <w:szCs w:val="24"/>
          <w:shd w:val="clear" w:color="auto" w:fill="FFFFFF"/>
        </w:rPr>
        <w:t xml:space="preserve"> Żaganiu</w:t>
      </w:r>
    </w:p>
    <w:p w14:paraId="509FF0FD" w14:textId="26CB6931" w:rsidR="003321BF" w:rsidRPr="00596D5E" w:rsidRDefault="0022501F" w:rsidP="0022501F">
      <w:pPr>
        <w:spacing w:after="0" w:line="240" w:lineRule="auto"/>
        <w:jc w:val="right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u</w:t>
      </w:r>
      <w:r w:rsidR="003321BF" w:rsidRPr="00596D5E">
        <w:rPr>
          <w:b/>
          <w:sz w:val="24"/>
          <w:szCs w:val="24"/>
          <w:shd w:val="clear" w:color="auto" w:fill="FFFFFF"/>
        </w:rPr>
        <w:t>l. Dworcowa 39</w:t>
      </w:r>
    </w:p>
    <w:p w14:paraId="22ECE8A9" w14:textId="77777777" w:rsidR="003321BF" w:rsidRPr="00596D5E" w:rsidRDefault="003321BF" w:rsidP="0022501F">
      <w:pPr>
        <w:spacing w:after="0" w:line="240" w:lineRule="auto"/>
        <w:jc w:val="right"/>
        <w:rPr>
          <w:b/>
          <w:sz w:val="24"/>
          <w:szCs w:val="24"/>
          <w:shd w:val="clear" w:color="auto" w:fill="FFFFFF"/>
        </w:rPr>
      </w:pPr>
      <w:r w:rsidRPr="00596D5E">
        <w:rPr>
          <w:b/>
          <w:sz w:val="24"/>
          <w:szCs w:val="24"/>
          <w:shd w:val="clear" w:color="auto" w:fill="FFFFFF"/>
        </w:rPr>
        <w:t>68-100 Żagań</w:t>
      </w:r>
    </w:p>
    <w:p w14:paraId="75A6718F" w14:textId="77777777" w:rsidR="003321BF" w:rsidRPr="00596D5E" w:rsidRDefault="003321BF" w:rsidP="0022501F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225DA06B" w14:textId="77777777" w:rsidR="003321BF" w:rsidRPr="00596D5E" w:rsidRDefault="003321BF" w:rsidP="0022501F">
      <w:pPr>
        <w:spacing w:after="0" w:line="240" w:lineRule="auto"/>
        <w:rPr>
          <w:sz w:val="24"/>
          <w:szCs w:val="24"/>
          <w:shd w:val="clear" w:color="auto" w:fill="FFFFFF"/>
        </w:rPr>
      </w:pPr>
      <w:r w:rsidRPr="00596D5E">
        <w:rPr>
          <w:sz w:val="24"/>
          <w:szCs w:val="24"/>
          <w:shd w:val="clear" w:color="auto" w:fill="FFFFFF"/>
        </w:rPr>
        <w:t>Odpowiadając na pytania zawarte w wezwaniu organu nadzorującego, informuję:</w:t>
      </w:r>
    </w:p>
    <w:p w14:paraId="7CDFEBB4" w14:textId="77777777" w:rsidR="003321BF" w:rsidRPr="00596D5E" w:rsidRDefault="003321BF" w:rsidP="0022501F">
      <w:pPr>
        <w:spacing w:after="0" w:line="240" w:lineRule="auto"/>
        <w:rPr>
          <w:sz w:val="24"/>
          <w:szCs w:val="24"/>
          <w:shd w:val="clear" w:color="auto" w:fill="FFFFFF"/>
        </w:rPr>
      </w:pPr>
    </w:p>
    <w:p w14:paraId="3562597E" w14:textId="77777777" w:rsidR="003321BF" w:rsidRPr="00596D5E" w:rsidRDefault="003321BF" w:rsidP="0022501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rPr>
          <w:rStyle w:val="Pogrubienie"/>
          <w:b w:val="0"/>
          <w:bCs w:val="0"/>
          <w:sz w:val="24"/>
          <w:szCs w:val="24"/>
        </w:rPr>
      </w:pPr>
      <w:r w:rsidRPr="00596D5E">
        <w:rPr>
          <w:sz w:val="24"/>
          <w:szCs w:val="24"/>
        </w:rPr>
        <w:t xml:space="preserve">czy organizacja przyjmuje </w:t>
      </w:r>
      <w:r w:rsidRPr="00596D5E">
        <w:rPr>
          <w:rStyle w:val="Pogrubienie"/>
          <w:b w:val="0"/>
          <w:sz w:val="24"/>
          <w:szCs w:val="24"/>
          <w:shd w:val="clear" w:color="auto" w:fill="FFFFFF"/>
        </w:rPr>
        <w:t>lub dokonuje płatności w gotówce o wartości równej lub przekraczającej równowartość 10 000 euro, bez względu na to, czy płatność jest przeprowadzana jako pojedyncza operacja, czy kilka operacji, które wydają się ze sobą powiązane?</w:t>
      </w:r>
    </w:p>
    <w:p w14:paraId="182C2AC7" w14:textId="77777777" w:rsidR="003321BF" w:rsidRPr="00596D5E" w:rsidRDefault="003321BF" w:rsidP="00596D5E">
      <w:pPr>
        <w:shd w:val="clear" w:color="auto" w:fill="FFFFFF"/>
        <w:spacing w:after="0" w:line="360" w:lineRule="auto"/>
        <w:ind w:left="426"/>
        <w:rPr>
          <w:rStyle w:val="Pogrubienie"/>
          <w:b w:val="0"/>
          <w:bCs w:val="0"/>
          <w:sz w:val="24"/>
          <w:szCs w:val="24"/>
        </w:rPr>
      </w:pPr>
    </w:p>
    <w:p w14:paraId="7171E2E4" w14:textId="77777777" w:rsidR="003321BF" w:rsidRPr="00596D5E" w:rsidRDefault="003321BF" w:rsidP="00596D5E">
      <w:pPr>
        <w:shd w:val="clear" w:color="auto" w:fill="FFFFFF"/>
        <w:spacing w:after="0" w:line="360" w:lineRule="auto"/>
        <w:ind w:left="426"/>
        <w:rPr>
          <w:b/>
          <w:sz w:val="24"/>
          <w:szCs w:val="24"/>
        </w:rPr>
      </w:pPr>
      <w:r w:rsidRPr="00596D5E">
        <w:rPr>
          <w:b/>
          <w:sz w:val="24"/>
          <w:szCs w:val="24"/>
        </w:rPr>
        <w:t xml:space="preserve">                                         </w:t>
      </w:r>
      <w:r w:rsidRPr="00596D5E">
        <w:rPr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596D5E">
        <w:rPr>
          <w:b/>
          <w:sz w:val="24"/>
          <w:szCs w:val="24"/>
        </w:rPr>
        <w:instrText xml:space="preserve"> FORMCHECKBOX </w:instrText>
      </w:r>
      <w:r w:rsidRPr="00596D5E">
        <w:rPr>
          <w:b/>
          <w:sz w:val="24"/>
          <w:szCs w:val="24"/>
        </w:rPr>
      </w:r>
      <w:r w:rsidRPr="00596D5E">
        <w:rPr>
          <w:b/>
          <w:sz w:val="24"/>
          <w:szCs w:val="24"/>
        </w:rPr>
        <w:fldChar w:fldCharType="separate"/>
      </w:r>
      <w:r w:rsidRPr="00596D5E">
        <w:rPr>
          <w:b/>
          <w:sz w:val="24"/>
          <w:szCs w:val="24"/>
        </w:rPr>
        <w:fldChar w:fldCharType="end"/>
      </w:r>
      <w:bookmarkEnd w:id="0"/>
      <w:r w:rsidRPr="00596D5E">
        <w:rPr>
          <w:b/>
          <w:sz w:val="24"/>
          <w:szCs w:val="24"/>
        </w:rPr>
        <w:t xml:space="preserve">  TAK                                 </w:t>
      </w:r>
      <w:r w:rsidRPr="00596D5E">
        <w:rPr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596D5E">
        <w:rPr>
          <w:b/>
          <w:sz w:val="24"/>
          <w:szCs w:val="24"/>
        </w:rPr>
        <w:instrText xml:space="preserve"> FORMCHECKBOX </w:instrText>
      </w:r>
      <w:r w:rsidRPr="00596D5E">
        <w:rPr>
          <w:b/>
          <w:sz w:val="24"/>
          <w:szCs w:val="24"/>
        </w:rPr>
      </w:r>
      <w:r w:rsidRPr="00596D5E">
        <w:rPr>
          <w:b/>
          <w:sz w:val="24"/>
          <w:szCs w:val="24"/>
        </w:rPr>
        <w:fldChar w:fldCharType="separate"/>
      </w:r>
      <w:r w:rsidRPr="00596D5E">
        <w:rPr>
          <w:b/>
          <w:sz w:val="24"/>
          <w:szCs w:val="24"/>
        </w:rPr>
        <w:fldChar w:fldCharType="end"/>
      </w:r>
      <w:bookmarkEnd w:id="1"/>
      <w:r w:rsidRPr="00596D5E">
        <w:rPr>
          <w:b/>
          <w:sz w:val="24"/>
          <w:szCs w:val="24"/>
        </w:rPr>
        <w:t xml:space="preserve">  NIE</w:t>
      </w:r>
    </w:p>
    <w:p w14:paraId="391A336C" w14:textId="77777777" w:rsidR="003321BF" w:rsidRPr="00596D5E" w:rsidRDefault="003321BF" w:rsidP="0022501F">
      <w:pPr>
        <w:shd w:val="clear" w:color="auto" w:fill="FFFFFF"/>
        <w:spacing w:after="0" w:line="240" w:lineRule="auto"/>
        <w:ind w:left="426"/>
        <w:rPr>
          <w:rStyle w:val="Pogrubienie"/>
          <w:b w:val="0"/>
          <w:bCs w:val="0"/>
          <w:sz w:val="24"/>
          <w:szCs w:val="24"/>
        </w:rPr>
      </w:pPr>
    </w:p>
    <w:p w14:paraId="3829351B" w14:textId="77777777" w:rsidR="003321BF" w:rsidRPr="00596D5E" w:rsidRDefault="003321BF" w:rsidP="0022501F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hanging="425"/>
        <w:rPr>
          <w:sz w:val="24"/>
          <w:szCs w:val="24"/>
        </w:rPr>
      </w:pPr>
      <w:r w:rsidRPr="00596D5E">
        <w:rPr>
          <w:sz w:val="24"/>
          <w:szCs w:val="24"/>
          <w:shd w:val="clear" w:color="auto" w:fill="FFFFFF"/>
        </w:rPr>
        <w:t>czy organizacja prowadzi działalność w zakresie gier losowych (przez które rozumie się np. charytatywne loterie fantowe)?</w:t>
      </w:r>
    </w:p>
    <w:p w14:paraId="1FE72E98" w14:textId="77777777" w:rsidR="003321BF" w:rsidRPr="00596D5E" w:rsidRDefault="003321BF" w:rsidP="00596D5E">
      <w:pPr>
        <w:spacing w:after="0" w:line="360" w:lineRule="auto"/>
        <w:rPr>
          <w:sz w:val="24"/>
          <w:szCs w:val="24"/>
          <w:shd w:val="clear" w:color="auto" w:fill="FFFFFF"/>
        </w:rPr>
      </w:pPr>
    </w:p>
    <w:p w14:paraId="02F33246" w14:textId="77777777" w:rsidR="003321BF" w:rsidRPr="00596D5E" w:rsidRDefault="003321BF" w:rsidP="00596D5E">
      <w:pPr>
        <w:shd w:val="clear" w:color="auto" w:fill="FFFFFF"/>
        <w:spacing w:after="0" w:line="360" w:lineRule="auto"/>
        <w:ind w:left="426"/>
        <w:rPr>
          <w:b/>
          <w:sz w:val="24"/>
          <w:szCs w:val="24"/>
        </w:rPr>
      </w:pPr>
      <w:r w:rsidRPr="00596D5E">
        <w:rPr>
          <w:b/>
          <w:sz w:val="24"/>
          <w:szCs w:val="24"/>
        </w:rPr>
        <w:t xml:space="preserve">                                         </w:t>
      </w:r>
      <w:r w:rsidRPr="00596D5E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96D5E">
        <w:rPr>
          <w:b/>
          <w:sz w:val="24"/>
          <w:szCs w:val="24"/>
        </w:rPr>
        <w:instrText xml:space="preserve"> FORMCHECKBOX </w:instrText>
      </w:r>
      <w:r w:rsidRPr="00596D5E">
        <w:rPr>
          <w:b/>
          <w:sz w:val="24"/>
          <w:szCs w:val="24"/>
        </w:rPr>
      </w:r>
      <w:r w:rsidRPr="00596D5E">
        <w:rPr>
          <w:b/>
          <w:sz w:val="24"/>
          <w:szCs w:val="24"/>
        </w:rPr>
        <w:fldChar w:fldCharType="separate"/>
      </w:r>
      <w:r w:rsidRPr="00596D5E">
        <w:rPr>
          <w:b/>
          <w:sz w:val="24"/>
          <w:szCs w:val="24"/>
        </w:rPr>
        <w:fldChar w:fldCharType="end"/>
      </w:r>
      <w:r w:rsidRPr="00596D5E">
        <w:rPr>
          <w:b/>
          <w:sz w:val="24"/>
          <w:szCs w:val="24"/>
        </w:rPr>
        <w:t xml:space="preserve">  TAK                                 </w:t>
      </w:r>
      <w:r w:rsidRPr="00596D5E">
        <w:rPr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96D5E">
        <w:rPr>
          <w:b/>
          <w:sz w:val="24"/>
          <w:szCs w:val="24"/>
        </w:rPr>
        <w:instrText xml:space="preserve"> FORMCHECKBOX </w:instrText>
      </w:r>
      <w:r w:rsidRPr="00596D5E">
        <w:rPr>
          <w:b/>
          <w:sz w:val="24"/>
          <w:szCs w:val="24"/>
        </w:rPr>
      </w:r>
      <w:r w:rsidRPr="00596D5E">
        <w:rPr>
          <w:b/>
          <w:sz w:val="24"/>
          <w:szCs w:val="24"/>
        </w:rPr>
        <w:fldChar w:fldCharType="separate"/>
      </w:r>
      <w:r w:rsidRPr="00596D5E">
        <w:rPr>
          <w:b/>
          <w:sz w:val="24"/>
          <w:szCs w:val="24"/>
        </w:rPr>
        <w:fldChar w:fldCharType="end"/>
      </w:r>
      <w:r w:rsidRPr="00596D5E">
        <w:rPr>
          <w:b/>
          <w:sz w:val="24"/>
          <w:szCs w:val="24"/>
        </w:rPr>
        <w:t xml:space="preserve">  NIE</w:t>
      </w:r>
    </w:p>
    <w:p w14:paraId="46DC4B9F" w14:textId="77777777" w:rsidR="003321BF" w:rsidRPr="00596D5E" w:rsidRDefault="003321BF" w:rsidP="00596D5E">
      <w:pPr>
        <w:spacing w:after="0" w:line="360" w:lineRule="auto"/>
        <w:jc w:val="center"/>
        <w:rPr>
          <w:sz w:val="24"/>
          <w:szCs w:val="24"/>
        </w:rPr>
      </w:pPr>
    </w:p>
    <w:p w14:paraId="0C4DE257" w14:textId="77777777" w:rsidR="003321BF" w:rsidRPr="0022501F" w:rsidRDefault="003321BF" w:rsidP="0022501F">
      <w:pPr>
        <w:spacing w:after="0" w:line="240" w:lineRule="auto"/>
        <w:jc w:val="right"/>
        <w:rPr>
          <w:sz w:val="16"/>
          <w:szCs w:val="16"/>
        </w:rPr>
      </w:pPr>
    </w:p>
    <w:p w14:paraId="22F0EA57" w14:textId="77777777" w:rsidR="003321BF" w:rsidRPr="0022501F" w:rsidRDefault="003321BF" w:rsidP="0022501F">
      <w:pPr>
        <w:spacing w:after="0" w:line="240" w:lineRule="auto"/>
        <w:ind w:left="2977"/>
        <w:jc w:val="right"/>
        <w:rPr>
          <w:sz w:val="16"/>
          <w:szCs w:val="16"/>
        </w:rPr>
      </w:pPr>
      <w:r w:rsidRPr="0022501F">
        <w:rPr>
          <w:sz w:val="16"/>
          <w:szCs w:val="16"/>
        </w:rPr>
        <w:t xml:space="preserve">.…………………………….……………………………………                            </w:t>
      </w:r>
    </w:p>
    <w:p w14:paraId="0F5AD111" w14:textId="77777777" w:rsidR="003321BF" w:rsidRPr="0022501F" w:rsidRDefault="003321BF" w:rsidP="0022501F">
      <w:pPr>
        <w:spacing w:after="0" w:line="240" w:lineRule="auto"/>
        <w:ind w:left="2977"/>
        <w:jc w:val="right"/>
        <w:rPr>
          <w:i/>
          <w:sz w:val="16"/>
          <w:szCs w:val="16"/>
        </w:rPr>
      </w:pPr>
      <w:r w:rsidRPr="0022501F">
        <w:rPr>
          <w:sz w:val="16"/>
          <w:szCs w:val="16"/>
        </w:rPr>
        <w:t xml:space="preserve"> </w:t>
      </w:r>
      <w:r w:rsidRPr="0022501F">
        <w:rPr>
          <w:i/>
          <w:sz w:val="16"/>
          <w:szCs w:val="16"/>
        </w:rPr>
        <w:t xml:space="preserve">(czytelny/-e </w:t>
      </w:r>
      <w:r w:rsidRPr="0022501F">
        <w:rPr>
          <w:rFonts w:eastAsia="Calibri"/>
          <w:i/>
          <w:sz w:val="16"/>
          <w:szCs w:val="16"/>
        </w:rPr>
        <w:t xml:space="preserve">podpis/podpisy osoby/osób upoważnionych </w:t>
      </w:r>
    </w:p>
    <w:p w14:paraId="4DD700FE" w14:textId="69655671" w:rsidR="003321BF" w:rsidRPr="0022501F" w:rsidRDefault="003321BF" w:rsidP="0022501F">
      <w:pPr>
        <w:spacing w:after="0" w:line="240" w:lineRule="auto"/>
        <w:ind w:left="2832" w:firstLine="708"/>
        <w:jc w:val="right"/>
        <w:rPr>
          <w:sz w:val="16"/>
          <w:szCs w:val="16"/>
        </w:rPr>
      </w:pPr>
      <w:r w:rsidRPr="0022501F">
        <w:rPr>
          <w:i/>
          <w:sz w:val="16"/>
          <w:szCs w:val="16"/>
        </w:rPr>
        <w:t xml:space="preserve">      </w:t>
      </w:r>
      <w:r w:rsidRPr="0022501F">
        <w:rPr>
          <w:rFonts w:eastAsia="Calibri"/>
          <w:i/>
          <w:sz w:val="16"/>
          <w:szCs w:val="16"/>
        </w:rPr>
        <w:t xml:space="preserve">do </w:t>
      </w:r>
      <w:r w:rsidRPr="0022501F">
        <w:rPr>
          <w:i/>
          <w:sz w:val="16"/>
          <w:szCs w:val="16"/>
        </w:rPr>
        <w:t>reprezentowania organizacji)</w:t>
      </w:r>
    </w:p>
    <w:p w14:paraId="012E6115" w14:textId="77777777" w:rsidR="0022501F" w:rsidRDefault="0022501F" w:rsidP="00596D5E">
      <w:pPr>
        <w:tabs>
          <w:tab w:val="left" w:pos="6000"/>
        </w:tabs>
        <w:spacing w:after="0" w:line="360" w:lineRule="auto"/>
        <w:rPr>
          <w:rStyle w:val="A0"/>
          <w:i/>
          <w:sz w:val="24"/>
          <w:szCs w:val="24"/>
        </w:rPr>
      </w:pPr>
    </w:p>
    <w:p w14:paraId="2A7C1CD6" w14:textId="77777777" w:rsidR="00DF6288" w:rsidRPr="00DD7AD4" w:rsidRDefault="00DF6288" w:rsidP="00DF6288">
      <w:pPr>
        <w:rPr>
          <w:i/>
          <w:iCs/>
        </w:rPr>
      </w:pPr>
      <w:r w:rsidRPr="00DD7AD4">
        <w:rPr>
          <w:i/>
          <w:iCs/>
        </w:rPr>
        <w:t>Zgodnie z art. 13 ogólnego rozporządzenia o ochronie danych osobowych z dnia 27 kwietnia 2016 r.(Dz. Urz. UE L 119 z 04.05.2016) informuję, iż:</w:t>
      </w:r>
    </w:p>
    <w:p w14:paraId="766B0D63" w14:textId="77777777" w:rsidR="00DF6288" w:rsidRPr="00DD7AD4" w:rsidRDefault="00DF6288" w:rsidP="00DF6288">
      <w:pPr>
        <w:rPr>
          <w:i/>
          <w:iCs/>
        </w:rPr>
      </w:pPr>
      <w:r w:rsidRPr="00DD7AD4">
        <w:rPr>
          <w:i/>
          <w:iCs/>
        </w:rPr>
        <w:t xml:space="preserve">1 Administratorem Państwa danych osobowych jest Starosta Żagański, ul. Dworcowa 39, 68-100 Żagań, </w:t>
      </w:r>
      <w:proofErr w:type="spellStart"/>
      <w:r w:rsidRPr="00DD7AD4">
        <w:rPr>
          <w:i/>
          <w:iCs/>
        </w:rPr>
        <w:t>tel</w:t>
      </w:r>
      <w:proofErr w:type="spellEnd"/>
      <w:r w:rsidRPr="00DD7AD4">
        <w:rPr>
          <w:i/>
          <w:iCs/>
        </w:rPr>
        <w:t>: 68  477 79 01, mail: starostwo@powiatzaganski.pl</w:t>
      </w:r>
    </w:p>
    <w:p w14:paraId="03ED9265" w14:textId="77777777" w:rsidR="00DF6288" w:rsidRPr="00DD7AD4" w:rsidRDefault="00DF6288" w:rsidP="00DF6288">
      <w:pPr>
        <w:rPr>
          <w:i/>
          <w:iCs/>
          <w:color w:val="FF0000"/>
        </w:rPr>
      </w:pPr>
      <w:r w:rsidRPr="00DD7AD4">
        <w:rPr>
          <w:i/>
          <w:iCs/>
        </w:rPr>
        <w:t>2.Kontakt z Inspektorem Ochrony Danych w Starostwie Powiatowym w Żaganiu możliwy jest pod adresem email: m.gesigora@powiatzaganski.pl</w:t>
      </w:r>
    </w:p>
    <w:p w14:paraId="2C03D7D7" w14:textId="77777777" w:rsidR="00DF6288" w:rsidRPr="00DD7AD4" w:rsidRDefault="00DF6288" w:rsidP="0022501F">
      <w:pPr>
        <w:tabs>
          <w:tab w:val="left" w:pos="6000"/>
        </w:tabs>
        <w:spacing w:after="0" w:line="240" w:lineRule="auto"/>
        <w:rPr>
          <w:i/>
          <w:iCs/>
        </w:rPr>
      </w:pPr>
    </w:p>
    <w:sectPr w:rsidR="00DF6288" w:rsidRPr="00DD7AD4" w:rsidSect="00E73855">
      <w:footerReference w:type="even" r:id="rId8"/>
      <w:footerReference w:type="default" r:id="rId9"/>
      <w:footerReference w:type="first" r:id="rId10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BE28A" w14:textId="77777777" w:rsidR="00AB27E8" w:rsidRDefault="00AB27E8">
      <w:pPr>
        <w:spacing w:after="0" w:line="240" w:lineRule="auto"/>
      </w:pPr>
      <w:r>
        <w:separator/>
      </w:r>
    </w:p>
  </w:endnote>
  <w:endnote w:type="continuationSeparator" w:id="0">
    <w:p w14:paraId="2BFA1ED2" w14:textId="77777777" w:rsidR="00AB27E8" w:rsidRDefault="00AB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E97D2" w14:textId="77777777" w:rsidR="00DA7439" w:rsidRDefault="00DA7439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4684C" w14:textId="77777777" w:rsidR="00DA7439" w:rsidRDefault="00DA7439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DB311" w14:textId="77777777" w:rsidR="00DA7439" w:rsidRDefault="00DA7439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C264B" w14:textId="77777777" w:rsidR="00AB27E8" w:rsidRDefault="00AB27E8">
      <w:pPr>
        <w:spacing w:after="0" w:line="240" w:lineRule="auto"/>
      </w:pPr>
      <w:r>
        <w:separator/>
      </w:r>
    </w:p>
  </w:footnote>
  <w:footnote w:type="continuationSeparator" w:id="0">
    <w:p w14:paraId="04D68EDF" w14:textId="77777777" w:rsidR="00AB27E8" w:rsidRDefault="00AB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5DB"/>
    <w:multiLevelType w:val="hybridMultilevel"/>
    <w:tmpl w:val="3E92DA26"/>
    <w:lvl w:ilvl="0" w:tplc="24D681C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9A0645F"/>
    <w:multiLevelType w:val="hybridMultilevel"/>
    <w:tmpl w:val="D0166BC4"/>
    <w:lvl w:ilvl="0" w:tplc="D4F8CAEA">
      <w:start w:val="1"/>
      <w:numFmt w:val="decimal"/>
      <w:lvlText w:val="%1."/>
      <w:lvlJc w:val="left"/>
      <w:pPr>
        <w:ind w:left="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F225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7441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4C2B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0D3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C50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3E67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616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48F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F7A7F"/>
    <w:multiLevelType w:val="hybridMultilevel"/>
    <w:tmpl w:val="6640FB4A"/>
    <w:lvl w:ilvl="0" w:tplc="D34CA2E4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6AB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9823D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AF3E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EE79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CC1BE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0E7A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6461C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02BF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776609"/>
    <w:multiLevelType w:val="hybridMultilevel"/>
    <w:tmpl w:val="488440D0"/>
    <w:lvl w:ilvl="0" w:tplc="E9AA9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4C63E">
      <w:start w:val="2"/>
      <w:numFmt w:val="decimal"/>
      <w:lvlText w:val="%2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8CF718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0A22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C088E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1A46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6406E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64612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2A4BD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2425F"/>
    <w:multiLevelType w:val="hybridMultilevel"/>
    <w:tmpl w:val="2146EF6E"/>
    <w:lvl w:ilvl="0" w:tplc="B6DA4FE2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16B716CE"/>
    <w:multiLevelType w:val="hybridMultilevel"/>
    <w:tmpl w:val="30E40E0C"/>
    <w:lvl w:ilvl="0" w:tplc="4D8C6038">
      <w:start w:val="1"/>
      <w:numFmt w:val="decimal"/>
      <w:lvlText w:val="%1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43D6C">
      <w:start w:val="5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A33E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8BD0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459B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E00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402E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C1E9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ECE14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D23842"/>
    <w:multiLevelType w:val="hybridMultilevel"/>
    <w:tmpl w:val="F84C0FCA"/>
    <w:lvl w:ilvl="0" w:tplc="30B044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AACC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4C570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4474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6459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8F71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CC3A8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C04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24813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14648"/>
    <w:multiLevelType w:val="multilevel"/>
    <w:tmpl w:val="D6A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F3BA6"/>
    <w:multiLevelType w:val="multilevel"/>
    <w:tmpl w:val="FAE8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F966C0"/>
    <w:multiLevelType w:val="multilevel"/>
    <w:tmpl w:val="3D5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72AFE"/>
    <w:multiLevelType w:val="hybridMultilevel"/>
    <w:tmpl w:val="2D70AF3E"/>
    <w:lvl w:ilvl="0" w:tplc="8878EB9A">
      <w:start w:val="3"/>
      <w:numFmt w:val="decimal"/>
      <w:lvlText w:val="%1."/>
      <w:lvlJc w:val="left"/>
      <w:pPr>
        <w:ind w:left="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EECBE">
      <w:start w:val="23"/>
      <w:numFmt w:val="upperLetter"/>
      <w:lvlText w:val="%2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2787E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426F66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2457CA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E8B28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21480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E64492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6C9BCC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1277D4"/>
    <w:multiLevelType w:val="hybridMultilevel"/>
    <w:tmpl w:val="E4CCFA42"/>
    <w:lvl w:ilvl="0" w:tplc="63AA0CDE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2" w15:restartNumberingAfterBreak="0">
    <w:nsid w:val="4D336497"/>
    <w:multiLevelType w:val="hybridMultilevel"/>
    <w:tmpl w:val="91C0D9C8"/>
    <w:lvl w:ilvl="0" w:tplc="4BCC4A3E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3" w15:restartNumberingAfterBreak="0">
    <w:nsid w:val="51934D62"/>
    <w:multiLevelType w:val="hybridMultilevel"/>
    <w:tmpl w:val="ED102970"/>
    <w:lvl w:ilvl="0" w:tplc="3C362F1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228960">
      <w:start w:val="3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2DEC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A573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CADA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48050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F2215C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886D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C839F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6C4031"/>
    <w:multiLevelType w:val="hybridMultilevel"/>
    <w:tmpl w:val="49A6CA0A"/>
    <w:lvl w:ilvl="0" w:tplc="19DC4AF6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5" w15:restartNumberingAfterBreak="0">
    <w:nsid w:val="600915AF"/>
    <w:multiLevelType w:val="hybridMultilevel"/>
    <w:tmpl w:val="0B6A5238"/>
    <w:lvl w:ilvl="0" w:tplc="5470A308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6" w15:restartNumberingAfterBreak="0">
    <w:nsid w:val="6FAA13AA"/>
    <w:multiLevelType w:val="hybridMultilevel"/>
    <w:tmpl w:val="0AF00362"/>
    <w:lvl w:ilvl="0" w:tplc="3A6CAA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963B5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E261E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702F0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FE5EF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54FE0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B0A32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21DE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F2E16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797423"/>
    <w:multiLevelType w:val="hybridMultilevel"/>
    <w:tmpl w:val="A420E0DE"/>
    <w:lvl w:ilvl="0" w:tplc="BC64EE5A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7B38796C"/>
    <w:multiLevelType w:val="hybridMultilevel"/>
    <w:tmpl w:val="A1C453A6"/>
    <w:lvl w:ilvl="0" w:tplc="3FFAD450">
      <w:start w:val="1"/>
      <w:numFmt w:val="decimal"/>
      <w:lvlText w:val="%1)"/>
      <w:lvlJc w:val="left"/>
      <w:pPr>
        <w:ind w:left="113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5655848">
    <w:abstractNumId w:val="2"/>
  </w:num>
  <w:num w:numId="2" w16cid:durableId="1187139245">
    <w:abstractNumId w:val="3"/>
  </w:num>
  <w:num w:numId="3" w16cid:durableId="1155299697">
    <w:abstractNumId w:val="6"/>
  </w:num>
  <w:num w:numId="4" w16cid:durableId="2112898167">
    <w:abstractNumId w:val="5"/>
  </w:num>
  <w:num w:numId="5" w16cid:durableId="70589158">
    <w:abstractNumId w:val="16"/>
  </w:num>
  <w:num w:numId="6" w16cid:durableId="175392556">
    <w:abstractNumId w:val="13"/>
  </w:num>
  <w:num w:numId="7" w16cid:durableId="867794086">
    <w:abstractNumId w:val="7"/>
  </w:num>
  <w:num w:numId="8" w16cid:durableId="1050425181">
    <w:abstractNumId w:val="8"/>
  </w:num>
  <w:num w:numId="9" w16cid:durableId="1241478436">
    <w:abstractNumId w:val="9"/>
  </w:num>
  <w:num w:numId="10" w16cid:durableId="984235039">
    <w:abstractNumId w:val="1"/>
  </w:num>
  <w:num w:numId="11" w16cid:durableId="34283136">
    <w:abstractNumId w:val="10"/>
  </w:num>
  <w:num w:numId="12" w16cid:durableId="923152500">
    <w:abstractNumId w:val="14"/>
  </w:num>
  <w:num w:numId="13" w16cid:durableId="988022177">
    <w:abstractNumId w:val="15"/>
  </w:num>
  <w:num w:numId="14" w16cid:durableId="1128662797">
    <w:abstractNumId w:val="11"/>
  </w:num>
  <w:num w:numId="15" w16cid:durableId="1182474619">
    <w:abstractNumId w:val="12"/>
  </w:num>
  <w:num w:numId="16" w16cid:durableId="1113675049">
    <w:abstractNumId w:val="4"/>
  </w:num>
  <w:num w:numId="17" w16cid:durableId="1435054518">
    <w:abstractNumId w:val="17"/>
  </w:num>
  <w:num w:numId="18" w16cid:durableId="725836052">
    <w:abstractNumId w:val="0"/>
  </w:num>
  <w:num w:numId="19" w16cid:durableId="15496842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39"/>
    <w:rsid w:val="00167DAC"/>
    <w:rsid w:val="0022501F"/>
    <w:rsid w:val="00277BF5"/>
    <w:rsid w:val="002D06F6"/>
    <w:rsid w:val="003321BF"/>
    <w:rsid w:val="003B1A73"/>
    <w:rsid w:val="003E1687"/>
    <w:rsid w:val="00497E5B"/>
    <w:rsid w:val="00596D5E"/>
    <w:rsid w:val="00661E6B"/>
    <w:rsid w:val="006D0D69"/>
    <w:rsid w:val="006D43FF"/>
    <w:rsid w:val="00774AFA"/>
    <w:rsid w:val="007A2EF5"/>
    <w:rsid w:val="00812527"/>
    <w:rsid w:val="00892AE2"/>
    <w:rsid w:val="008D5FCA"/>
    <w:rsid w:val="00955760"/>
    <w:rsid w:val="00981DC7"/>
    <w:rsid w:val="00992A31"/>
    <w:rsid w:val="00A02D8C"/>
    <w:rsid w:val="00A21E30"/>
    <w:rsid w:val="00AB27E8"/>
    <w:rsid w:val="00AC49D0"/>
    <w:rsid w:val="00AD17AC"/>
    <w:rsid w:val="00B3742C"/>
    <w:rsid w:val="00B54A09"/>
    <w:rsid w:val="00C06803"/>
    <w:rsid w:val="00DA7439"/>
    <w:rsid w:val="00DD7AD4"/>
    <w:rsid w:val="00DF6288"/>
    <w:rsid w:val="00E43AC2"/>
    <w:rsid w:val="00E73855"/>
    <w:rsid w:val="00EC73B7"/>
    <w:rsid w:val="00F12B92"/>
    <w:rsid w:val="00F2544F"/>
    <w:rsid w:val="00F3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D6A6"/>
  <w15:docId w15:val="{6CDB67E5-051D-4A01-A327-34C0D77A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9" w:line="249" w:lineRule="auto"/>
      <w:ind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3"/>
      <w:ind w:left="10" w:right="419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1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E16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68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E16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3321B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321BF"/>
    <w:rPr>
      <w:b/>
      <w:bCs/>
    </w:rPr>
  </w:style>
  <w:style w:type="character" w:customStyle="1" w:styleId="A0">
    <w:name w:val="A0"/>
    <w:uiPriority w:val="99"/>
    <w:rsid w:val="003321BF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ECE4-CA47-4BFE-9BC6-23F4EE19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Or.I.120.1.108.2024 Starosty Ostrowieckiego z dnia 22 listopada 2024 r. w sprawie wprowadzenia Procedury wypełniania obowiązków kontrolnych Starosty Ostrowieckiego w odniesieniu do stowarzyszeń i fundacji w zakresie przeciwdziałania prania 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Or.I.120.1.108.2024 Starosty Ostrowieckiego z dnia 22 listopada 2024 r. w sprawie wprowadzenia Procedury wypełniania obowiązków kontrolnych Starosty Ostrowieckiego w odniesieniu do stowarzyszeń i fundacji w zakresie przeciwdziałania prania pieniędzy oraz finansowania terroryzmu.</dc:title>
  <dc:subject>Zarządzenie Nr Or.I.120.1.108.2024 z dnia 22 listopada 2024 r. Starosty Ostrowieckiego w sprawie wprowadzenia Procedury wypełniania obowiązków kontrolnych Starosty Ostrowieckiego w odniesieniu do stowarzyszeń i fundacji w zakresie przeciwdziałania prania pieniędzy oraz finansowania terroryzmu.</dc:subject>
  <dc:creator>Starosta Ostrowiecki</dc:creator>
  <cp:keywords/>
  <cp:lastModifiedBy>Tomasz Makowski</cp:lastModifiedBy>
  <cp:revision>2</cp:revision>
  <cp:lastPrinted>2024-12-02T06:40:00Z</cp:lastPrinted>
  <dcterms:created xsi:type="dcterms:W3CDTF">2024-12-03T06:54:00Z</dcterms:created>
  <dcterms:modified xsi:type="dcterms:W3CDTF">2024-12-03T06:54:00Z</dcterms:modified>
</cp:coreProperties>
</file>